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285" w:rsidRPr="00CF3E25" w:rsidRDefault="005B6285" w:rsidP="00CA755A">
      <w:pPr>
        <w:rPr>
          <w:i/>
          <w:sz w:val="20"/>
          <w:szCs w:val="20"/>
        </w:rPr>
      </w:pPr>
    </w:p>
    <w:p w:rsidR="00CF3E25" w:rsidRPr="00CF3E25" w:rsidRDefault="000B315F" w:rsidP="00CF3E25">
      <w:pPr>
        <w:spacing w:before="202" w:after="0" w:line="240" w:lineRule="auto"/>
        <w:jc w:val="right"/>
        <w:rPr>
          <w:rFonts w:eastAsia="Times New Roman" w:cs="Times New Roman"/>
          <w:bCs/>
          <w:i/>
          <w:sz w:val="20"/>
          <w:szCs w:val="20"/>
        </w:rPr>
      </w:pPr>
      <w:r>
        <w:rPr>
          <w:rFonts w:eastAsia="Times New Roman" w:cs="Times New Roman"/>
          <w:bCs/>
          <w:i/>
          <w:sz w:val="20"/>
          <w:szCs w:val="20"/>
        </w:rPr>
        <w:t>Załącznik nr 4</w:t>
      </w:r>
    </w:p>
    <w:p w:rsidR="00CF3E25" w:rsidRDefault="00CF3E25" w:rsidP="00CA755A">
      <w:pPr>
        <w:spacing w:before="202" w:after="0" w:line="240" w:lineRule="auto"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CA755A" w:rsidRPr="00044540" w:rsidRDefault="00CA755A" w:rsidP="00CA755A">
      <w:pPr>
        <w:spacing w:before="202" w:after="0" w:line="240" w:lineRule="auto"/>
        <w:jc w:val="center"/>
        <w:rPr>
          <w:rFonts w:eastAsia="Times New Roman" w:cs="Times New Roman"/>
          <w:b/>
          <w:bCs/>
          <w:sz w:val="28"/>
          <w:szCs w:val="24"/>
        </w:rPr>
      </w:pPr>
      <w:r w:rsidRPr="00044540">
        <w:rPr>
          <w:rFonts w:eastAsia="Times New Roman" w:cs="Times New Roman"/>
          <w:b/>
          <w:bCs/>
          <w:sz w:val="28"/>
          <w:szCs w:val="24"/>
        </w:rPr>
        <w:t>Klauzula informacyjna</w:t>
      </w:r>
    </w:p>
    <w:p w:rsidR="00CF3E25" w:rsidRPr="00AA5614" w:rsidRDefault="00CF3E25" w:rsidP="0023217B">
      <w:pPr>
        <w:spacing w:before="202" w:after="0" w:line="240" w:lineRule="auto"/>
        <w:jc w:val="both"/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p w:rsidR="00CA755A" w:rsidRDefault="00CF3E25" w:rsidP="00044540">
      <w:pPr>
        <w:spacing w:before="202" w:after="0" w:line="240" w:lineRule="auto"/>
        <w:ind w:firstLine="708"/>
        <w:jc w:val="both"/>
        <w:rPr>
          <w:rFonts w:eastAsia="Times New Roman" w:cs="Times New Roman"/>
          <w:sz w:val="20"/>
          <w:szCs w:val="20"/>
        </w:rPr>
      </w:pPr>
      <w:r w:rsidRPr="00CF3E25">
        <w:rPr>
          <w:rFonts w:eastAsia="Times New Roman" w:cs="Times New Roman"/>
          <w:sz w:val="20"/>
          <w:szCs w:val="20"/>
        </w:rPr>
        <w:t>Zgodnie z art. 13 ogólnego rozporządzenia o ochronie danych osobowych z dnia 27 kwietnia 2016 r. (Dz. Urz. UE L 119</w:t>
      </w:r>
      <w:r w:rsidR="00AA5614">
        <w:rPr>
          <w:rFonts w:eastAsia="Times New Roman" w:cs="Times New Roman"/>
          <w:sz w:val="20"/>
          <w:szCs w:val="20"/>
        </w:rPr>
        <w:t xml:space="preserve"> </w:t>
      </w:r>
      <w:r w:rsidRPr="00CF3E25">
        <w:rPr>
          <w:rFonts w:eastAsia="Times New Roman" w:cs="Times New Roman"/>
          <w:sz w:val="20"/>
          <w:szCs w:val="20"/>
        </w:rPr>
        <w:t>z 04.05.2016)</w:t>
      </w:r>
      <w:r>
        <w:rPr>
          <w:rFonts w:eastAsia="Times New Roman" w:cs="Times New Roman"/>
          <w:sz w:val="20"/>
          <w:szCs w:val="20"/>
        </w:rPr>
        <w:t xml:space="preserve"> </w:t>
      </w:r>
      <w:r w:rsidR="00CA755A">
        <w:rPr>
          <w:rFonts w:eastAsia="Times New Roman" w:cs="Times New Roman"/>
          <w:sz w:val="20"/>
          <w:szCs w:val="20"/>
        </w:rPr>
        <w:t xml:space="preserve">w sprawie ochrony osób fizycznych w związku z przetwarzaniem danych osobowych </w:t>
      </w:r>
      <w:r w:rsidR="00AA5614">
        <w:rPr>
          <w:rFonts w:eastAsia="Times New Roman" w:cs="Times New Roman"/>
          <w:sz w:val="20"/>
          <w:szCs w:val="20"/>
        </w:rPr>
        <w:br/>
      </w:r>
      <w:r w:rsidR="00CA755A">
        <w:rPr>
          <w:rFonts w:eastAsia="Times New Roman" w:cs="Times New Roman"/>
          <w:sz w:val="20"/>
          <w:szCs w:val="20"/>
        </w:rPr>
        <w:t>i w sprawie swobodnego przepływu takich danych oraz uchylenia dyrektywy 95/46/WE (ogólnego rozporządzenia o ochronie danych -</w:t>
      </w:r>
      <w:r>
        <w:rPr>
          <w:rFonts w:eastAsia="Times New Roman" w:cs="Times New Roman"/>
          <w:sz w:val="20"/>
          <w:szCs w:val="20"/>
        </w:rPr>
        <w:t xml:space="preserve"> RODO ) informuję</w:t>
      </w:r>
      <w:r w:rsidR="00CA755A">
        <w:rPr>
          <w:rFonts w:eastAsia="Times New Roman" w:cs="Times New Roman"/>
          <w:sz w:val="20"/>
          <w:szCs w:val="20"/>
        </w:rPr>
        <w:t>, iż :</w:t>
      </w:r>
    </w:p>
    <w:p w:rsidR="00AA5614" w:rsidRPr="00CF3E25" w:rsidRDefault="00AA5614" w:rsidP="00AA5614">
      <w:pPr>
        <w:spacing w:before="202"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CF3E25" w:rsidRDefault="00CF3E25" w:rsidP="00AA5614">
      <w:pPr>
        <w:pStyle w:val="Akapitzlist"/>
        <w:numPr>
          <w:ilvl w:val="0"/>
          <w:numId w:val="1"/>
        </w:num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CF3E25">
        <w:rPr>
          <w:rFonts w:eastAsia="Times New Roman" w:cs="Times New Roman"/>
          <w:sz w:val="20"/>
          <w:szCs w:val="20"/>
        </w:rPr>
        <w:t xml:space="preserve">Administratorem </w:t>
      </w:r>
      <w:r w:rsidR="00AA5614">
        <w:rPr>
          <w:rFonts w:eastAsia="Times New Roman" w:cs="Times New Roman"/>
          <w:sz w:val="20"/>
          <w:szCs w:val="20"/>
        </w:rPr>
        <w:t>Pani/Pana danych osobowych jest</w:t>
      </w:r>
      <w:r w:rsidRPr="00CF3E25">
        <w:rPr>
          <w:rFonts w:eastAsia="Times New Roman" w:cs="Times New Roman"/>
          <w:sz w:val="20"/>
          <w:szCs w:val="20"/>
        </w:rPr>
        <w:t xml:space="preserve"> </w:t>
      </w:r>
      <w:r w:rsidRPr="00CF3E25">
        <w:rPr>
          <w:rFonts w:eastAsia="Times New Roman" w:cs="Times New Roman"/>
          <w:b/>
          <w:sz w:val="20"/>
          <w:szCs w:val="20"/>
        </w:rPr>
        <w:t>Wójt Gminy Sanok</w:t>
      </w:r>
      <w:r>
        <w:rPr>
          <w:rFonts w:eastAsia="Times New Roman" w:cs="Times New Roman"/>
          <w:sz w:val="20"/>
          <w:szCs w:val="20"/>
        </w:rPr>
        <w:t xml:space="preserve"> </w:t>
      </w:r>
      <w:r w:rsidRPr="00CF3E25">
        <w:rPr>
          <w:rFonts w:eastAsia="Times New Roman" w:cs="Times New Roman"/>
          <w:sz w:val="20"/>
          <w:szCs w:val="20"/>
        </w:rPr>
        <w:t xml:space="preserve">z siedzibą: </w:t>
      </w:r>
      <w:r w:rsidRPr="00CF3E25">
        <w:rPr>
          <w:rFonts w:eastAsia="Times New Roman" w:cs="Times New Roman"/>
          <w:b/>
          <w:sz w:val="20"/>
          <w:szCs w:val="20"/>
        </w:rPr>
        <w:t xml:space="preserve">ul. Kościuszki 23, </w:t>
      </w:r>
      <w:r w:rsidR="00AA5614">
        <w:rPr>
          <w:rFonts w:eastAsia="Times New Roman" w:cs="Times New Roman"/>
          <w:b/>
          <w:sz w:val="20"/>
          <w:szCs w:val="20"/>
        </w:rPr>
        <w:br/>
      </w:r>
      <w:r w:rsidRPr="00CF3E25">
        <w:rPr>
          <w:rFonts w:eastAsia="Times New Roman" w:cs="Times New Roman"/>
          <w:b/>
          <w:sz w:val="20"/>
          <w:szCs w:val="20"/>
        </w:rPr>
        <w:t>38-50</w:t>
      </w:r>
      <w:r>
        <w:rPr>
          <w:rFonts w:eastAsia="Times New Roman" w:cs="Times New Roman"/>
          <w:b/>
          <w:sz w:val="20"/>
          <w:szCs w:val="20"/>
        </w:rPr>
        <w:t>0</w:t>
      </w:r>
      <w:r w:rsidRPr="00CF3E25">
        <w:rPr>
          <w:rFonts w:eastAsia="Times New Roman" w:cs="Times New Roman"/>
          <w:b/>
          <w:sz w:val="20"/>
          <w:szCs w:val="20"/>
        </w:rPr>
        <w:t xml:space="preserve"> Sanok</w:t>
      </w:r>
    </w:p>
    <w:p w:rsidR="00CF3E25" w:rsidRDefault="00CF3E25" w:rsidP="00AA5614">
      <w:pPr>
        <w:pStyle w:val="Akapitzlist"/>
        <w:numPr>
          <w:ilvl w:val="0"/>
          <w:numId w:val="1"/>
        </w:num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CF3E25">
        <w:rPr>
          <w:rFonts w:eastAsia="Times New Roman" w:cs="Times New Roman"/>
          <w:sz w:val="20"/>
          <w:szCs w:val="20"/>
        </w:rPr>
        <w:t xml:space="preserve">Administrator wyznaczył Inspektora Ochrony Danych Osobowych, z którym może się Pani/Pan skontaktować poprzez e-mail: </w:t>
      </w:r>
      <w:hyperlink r:id="rId6" w:history="1">
        <w:r w:rsidRPr="0085183D">
          <w:rPr>
            <w:rStyle w:val="Hipercze"/>
            <w:rFonts w:eastAsia="Times New Roman" w:cs="Times New Roman"/>
            <w:sz w:val="20"/>
            <w:szCs w:val="20"/>
          </w:rPr>
          <w:t>iod@gminasanok.pl</w:t>
        </w:r>
      </w:hyperlink>
      <w:r>
        <w:rPr>
          <w:rFonts w:eastAsia="Times New Roman" w:cs="Times New Roman"/>
          <w:sz w:val="20"/>
          <w:szCs w:val="20"/>
        </w:rPr>
        <w:t xml:space="preserve"> </w:t>
      </w:r>
      <w:r w:rsidRPr="00CF3E25">
        <w:rPr>
          <w:rFonts w:eastAsia="Times New Roman" w:cs="Times New Roman"/>
          <w:sz w:val="20"/>
          <w:szCs w:val="20"/>
        </w:rPr>
        <w:t xml:space="preserve">lub telefonicznie </w:t>
      </w:r>
      <w:r w:rsidRPr="00CF3E25">
        <w:rPr>
          <w:rFonts w:eastAsia="Times New Roman" w:cs="Times New Roman"/>
          <w:b/>
          <w:sz w:val="20"/>
          <w:szCs w:val="20"/>
        </w:rPr>
        <w:t>013 46 565 79</w:t>
      </w:r>
      <w:r>
        <w:rPr>
          <w:rFonts w:eastAsia="Times New Roman" w:cs="Times New Roman"/>
          <w:sz w:val="20"/>
          <w:szCs w:val="20"/>
        </w:rPr>
        <w:t xml:space="preserve"> </w:t>
      </w:r>
      <w:r w:rsidRPr="00CF3E25">
        <w:rPr>
          <w:rFonts w:eastAsia="Times New Roman" w:cs="Times New Roman"/>
          <w:sz w:val="20"/>
          <w:szCs w:val="20"/>
        </w:rPr>
        <w:t>we wszystkich sprawach dotyczących</w:t>
      </w:r>
      <w:r>
        <w:rPr>
          <w:rFonts w:eastAsia="Times New Roman" w:cs="Times New Roman"/>
          <w:sz w:val="20"/>
          <w:szCs w:val="20"/>
        </w:rPr>
        <w:t xml:space="preserve"> </w:t>
      </w:r>
      <w:r w:rsidRPr="00CF3E25">
        <w:rPr>
          <w:rFonts w:eastAsia="Times New Roman" w:cs="Times New Roman"/>
          <w:sz w:val="20"/>
          <w:szCs w:val="20"/>
        </w:rPr>
        <w:t xml:space="preserve">przetwarzania danych osobowych oraz korzystania z praw związanych </w:t>
      </w:r>
      <w:r w:rsidR="00AA5614">
        <w:rPr>
          <w:rFonts w:eastAsia="Times New Roman" w:cs="Times New Roman"/>
          <w:sz w:val="20"/>
          <w:szCs w:val="20"/>
        </w:rPr>
        <w:br/>
      </w:r>
      <w:r w:rsidRPr="00CF3E25">
        <w:rPr>
          <w:rFonts w:eastAsia="Times New Roman" w:cs="Times New Roman"/>
          <w:sz w:val="20"/>
          <w:szCs w:val="20"/>
        </w:rPr>
        <w:t>z</w:t>
      </w:r>
      <w:r>
        <w:rPr>
          <w:rFonts w:eastAsia="Times New Roman" w:cs="Times New Roman"/>
          <w:sz w:val="20"/>
          <w:szCs w:val="20"/>
        </w:rPr>
        <w:t xml:space="preserve"> </w:t>
      </w:r>
      <w:r w:rsidRPr="00CF3E25">
        <w:rPr>
          <w:rFonts w:eastAsia="Times New Roman" w:cs="Times New Roman"/>
          <w:sz w:val="20"/>
          <w:szCs w:val="20"/>
        </w:rPr>
        <w:t xml:space="preserve">przetwarzaniem danych. </w:t>
      </w:r>
    </w:p>
    <w:p w:rsidR="00CF3E25" w:rsidRDefault="00CF3E25" w:rsidP="00AA5614">
      <w:pPr>
        <w:pStyle w:val="Akapitzlist"/>
        <w:numPr>
          <w:ilvl w:val="0"/>
          <w:numId w:val="1"/>
        </w:num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CF3E25">
        <w:rPr>
          <w:rFonts w:eastAsia="Times New Roman" w:cs="Times New Roman"/>
          <w:sz w:val="20"/>
          <w:szCs w:val="20"/>
        </w:rPr>
        <w:t>Pani/Pana dane osobowe przetwarzane będą w celu realizacji ustawowych zadań urzędu</w:t>
      </w:r>
      <w:r>
        <w:rPr>
          <w:rFonts w:eastAsia="Times New Roman" w:cs="Times New Roman"/>
          <w:sz w:val="20"/>
          <w:szCs w:val="20"/>
        </w:rPr>
        <w:t xml:space="preserve"> </w:t>
      </w:r>
      <w:r w:rsidRPr="00CF3E25">
        <w:rPr>
          <w:rFonts w:eastAsia="Times New Roman" w:cs="Times New Roman"/>
          <w:sz w:val="20"/>
          <w:szCs w:val="20"/>
        </w:rPr>
        <w:t>na podstawie Art. 6 ust. 1 lit. c ogólnego rozporządzenia o ochronie danych osobowych z dnia 27 kwietnia 2016 r. oraz na podstawie Art. 9 ust.1 lit. g ogólnego rozporządzenia o ochronie danych osobowy</w:t>
      </w:r>
      <w:r>
        <w:rPr>
          <w:rFonts w:eastAsia="Times New Roman" w:cs="Times New Roman"/>
          <w:sz w:val="20"/>
          <w:szCs w:val="20"/>
        </w:rPr>
        <w:t xml:space="preserve">ch z dnia </w:t>
      </w:r>
      <w:r w:rsidR="00AA5614">
        <w:rPr>
          <w:rFonts w:eastAsia="Times New Roman" w:cs="Times New Roman"/>
          <w:sz w:val="20"/>
          <w:szCs w:val="20"/>
        </w:rPr>
        <w:br/>
      </w:r>
      <w:r>
        <w:rPr>
          <w:rFonts w:eastAsia="Times New Roman" w:cs="Times New Roman"/>
          <w:sz w:val="20"/>
          <w:szCs w:val="20"/>
        </w:rPr>
        <w:t xml:space="preserve">27 kwietnia 2016 r; </w:t>
      </w:r>
    </w:p>
    <w:p w:rsidR="00CF3E25" w:rsidRDefault="00CF3E25" w:rsidP="00AA5614">
      <w:pPr>
        <w:pStyle w:val="Akapitzlist"/>
        <w:numPr>
          <w:ilvl w:val="0"/>
          <w:numId w:val="1"/>
        </w:num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CF3E25">
        <w:rPr>
          <w:rFonts w:eastAsia="Times New Roman" w:cs="Times New Roman"/>
          <w:sz w:val="20"/>
          <w:szCs w:val="20"/>
        </w:rPr>
        <w:t xml:space="preserve">Odbiorcami Pani/Pana danych osobowych będą wyłącznie podmioty uprawnione do uzyskania danych osobowych </w:t>
      </w:r>
      <w:r>
        <w:rPr>
          <w:rFonts w:eastAsia="Times New Roman" w:cs="Times New Roman"/>
          <w:sz w:val="20"/>
          <w:szCs w:val="20"/>
        </w:rPr>
        <w:t xml:space="preserve">na podstawie przepisów prawa; </w:t>
      </w:r>
    </w:p>
    <w:p w:rsidR="00CF3E25" w:rsidRDefault="00CF3E25" w:rsidP="00AA5614">
      <w:pPr>
        <w:pStyle w:val="Akapitzlist"/>
        <w:numPr>
          <w:ilvl w:val="0"/>
          <w:numId w:val="1"/>
        </w:num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CF3E25">
        <w:rPr>
          <w:rFonts w:eastAsia="Times New Roman" w:cs="Times New Roman"/>
          <w:sz w:val="20"/>
          <w:szCs w:val="20"/>
        </w:rPr>
        <w:t>Pani/Pana dane osobowe przechowywane będą w czasie określonym przepisami prawa, zgodn</w:t>
      </w:r>
      <w:r>
        <w:rPr>
          <w:rFonts w:eastAsia="Times New Roman" w:cs="Times New Roman"/>
          <w:sz w:val="20"/>
          <w:szCs w:val="20"/>
        </w:rPr>
        <w:t xml:space="preserve">ie </w:t>
      </w:r>
      <w:r w:rsidR="00AA5614">
        <w:rPr>
          <w:rFonts w:eastAsia="Times New Roman" w:cs="Times New Roman"/>
          <w:sz w:val="20"/>
          <w:szCs w:val="20"/>
        </w:rPr>
        <w:br/>
      </w:r>
      <w:r>
        <w:rPr>
          <w:rFonts w:eastAsia="Times New Roman" w:cs="Times New Roman"/>
          <w:sz w:val="20"/>
          <w:szCs w:val="20"/>
        </w:rPr>
        <w:t xml:space="preserve">z instrukcją kancelaryjną; </w:t>
      </w:r>
    </w:p>
    <w:p w:rsidR="00CF3E25" w:rsidRDefault="00CF3E25" w:rsidP="00AA5614">
      <w:pPr>
        <w:pStyle w:val="Akapitzlist"/>
        <w:numPr>
          <w:ilvl w:val="0"/>
          <w:numId w:val="1"/>
        </w:num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CF3E25">
        <w:rPr>
          <w:rFonts w:eastAsia="Times New Roman" w:cs="Times New Roman"/>
          <w:sz w:val="20"/>
          <w:szCs w:val="20"/>
        </w:rPr>
        <w:t>Posiada Pani/Pan prawo żądania od administratora dostępu do danych osobowych, prawo do ich sprostowania, usunięcia lub ograniczenia przetwarzania, prawo do wniesienia sprzeciwu wobec przetwarzania, prawo do przenoszenia danych, prawo do cofnięc</w:t>
      </w:r>
      <w:r>
        <w:rPr>
          <w:rFonts w:eastAsia="Times New Roman" w:cs="Times New Roman"/>
          <w:sz w:val="20"/>
          <w:szCs w:val="20"/>
        </w:rPr>
        <w:t xml:space="preserve">ia zgody w dowolnym momencie; </w:t>
      </w:r>
    </w:p>
    <w:p w:rsidR="00CF3E25" w:rsidRDefault="00CF3E25" w:rsidP="00AA5614">
      <w:pPr>
        <w:pStyle w:val="Akapitzlist"/>
        <w:numPr>
          <w:ilvl w:val="0"/>
          <w:numId w:val="1"/>
        </w:num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CF3E25">
        <w:rPr>
          <w:rFonts w:eastAsia="Times New Roman" w:cs="Times New Roman"/>
          <w:sz w:val="20"/>
          <w:szCs w:val="20"/>
        </w:rPr>
        <w:t>Ma Pani/Pan prawo wniesienia skargi do organu nadzorczego Podanie danych osobowych w zakresie wymaganym ustawodawstwem jes</w:t>
      </w:r>
      <w:r>
        <w:rPr>
          <w:rFonts w:eastAsia="Times New Roman" w:cs="Times New Roman"/>
          <w:sz w:val="20"/>
          <w:szCs w:val="20"/>
        </w:rPr>
        <w:t>t obligatoryjne;</w:t>
      </w:r>
    </w:p>
    <w:p w:rsidR="00CF3E25" w:rsidRDefault="00CA755A" w:rsidP="00AA5614">
      <w:pPr>
        <w:pStyle w:val="Akapitzlist"/>
        <w:numPr>
          <w:ilvl w:val="0"/>
          <w:numId w:val="1"/>
        </w:num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CF3E25">
        <w:rPr>
          <w:rFonts w:eastAsia="Times New Roman" w:cs="Times New Roman"/>
          <w:sz w:val="20"/>
          <w:szCs w:val="20"/>
        </w:rPr>
        <w:t>Podanie przez Pana/Panią danych osobowych jest dobrowolne,  ale  konieczne  w celu  wypełnienia obowiązku prawnego ciążącego na administratorze</w:t>
      </w:r>
      <w:r w:rsidR="00CF3E25">
        <w:rPr>
          <w:rFonts w:eastAsia="Times New Roman" w:cs="Times New Roman"/>
          <w:sz w:val="20"/>
          <w:szCs w:val="20"/>
        </w:rPr>
        <w:t>;</w:t>
      </w:r>
    </w:p>
    <w:p w:rsidR="00CF3E25" w:rsidRPr="00CF3E25" w:rsidRDefault="00535E70" w:rsidP="00AA5614">
      <w:pPr>
        <w:pStyle w:val="Akapitzlist"/>
        <w:numPr>
          <w:ilvl w:val="0"/>
          <w:numId w:val="1"/>
        </w:num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CF3E25">
        <w:rPr>
          <w:rFonts w:eastAsia="Times New Roman" w:cs="Times New Roman"/>
          <w:color w:val="000000" w:themeColor="text1"/>
          <w:sz w:val="20"/>
          <w:szCs w:val="20"/>
        </w:rPr>
        <w:t>Podanie przez Pana/Panią danych osobowych jest wymogiem ustawowym</w:t>
      </w:r>
      <w:r w:rsidR="00831D25" w:rsidRPr="00CF3E25">
        <w:rPr>
          <w:rFonts w:eastAsia="Times New Roman" w:cs="Times New Roman"/>
          <w:color w:val="000000" w:themeColor="text1"/>
          <w:sz w:val="20"/>
          <w:szCs w:val="20"/>
        </w:rPr>
        <w:t xml:space="preserve">. Jest </w:t>
      </w:r>
      <w:r w:rsidRPr="00CF3E25">
        <w:rPr>
          <w:rFonts w:eastAsia="Times New Roman" w:cs="Times New Roman"/>
          <w:color w:val="000000" w:themeColor="text1"/>
          <w:sz w:val="20"/>
          <w:szCs w:val="20"/>
        </w:rPr>
        <w:t>Pan/Pani  zobowiązana do ich podania, a konsekwencją niepodania danych osobowych będzie brak możliwości re</w:t>
      </w:r>
      <w:r w:rsidR="00CF3E25">
        <w:rPr>
          <w:rFonts w:eastAsia="Times New Roman" w:cs="Times New Roman"/>
          <w:color w:val="000000" w:themeColor="text1"/>
          <w:sz w:val="20"/>
          <w:szCs w:val="20"/>
        </w:rPr>
        <w:t>alizacji procesu rekrutacyjnego;</w:t>
      </w:r>
    </w:p>
    <w:p w:rsidR="00CA755A" w:rsidRPr="00CF3E25" w:rsidRDefault="00CA755A" w:rsidP="00AA5614">
      <w:pPr>
        <w:pStyle w:val="Akapitzlist"/>
        <w:numPr>
          <w:ilvl w:val="0"/>
          <w:numId w:val="1"/>
        </w:num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CF3E25">
        <w:rPr>
          <w:rFonts w:eastAsia="Times New Roman" w:cs="Arial"/>
          <w:sz w:val="20"/>
          <w:szCs w:val="20"/>
        </w:rPr>
        <w:t>Podane dane nie będą przetwarzane w sposób zautomatyzowany, w tym nie będzie wobec nich profilowania.</w:t>
      </w:r>
    </w:p>
    <w:p w:rsidR="00CF3E25" w:rsidRPr="00CF3E25" w:rsidRDefault="00AA5614" w:rsidP="00AA5614">
      <w:pPr>
        <w:pStyle w:val="Akapitzlist"/>
        <w:tabs>
          <w:tab w:val="left" w:pos="187"/>
          <w:tab w:val="left" w:pos="8565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</w:p>
    <w:p w:rsidR="00CA755A" w:rsidRPr="00831D25" w:rsidRDefault="00CA755A" w:rsidP="00AA5614">
      <w:pPr>
        <w:tabs>
          <w:tab w:val="left" w:pos="6480"/>
        </w:tabs>
        <w:spacing w:after="0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831D25">
        <w:rPr>
          <w:sz w:val="20"/>
          <w:szCs w:val="20"/>
        </w:rPr>
        <w:br/>
      </w:r>
      <w:r>
        <w:rPr>
          <w:sz w:val="20"/>
          <w:szCs w:val="20"/>
        </w:rPr>
        <w:t xml:space="preserve">  …………………….………………………………………                                            </w:t>
      </w:r>
    </w:p>
    <w:p w:rsidR="00F45C92" w:rsidRPr="006725B7" w:rsidRDefault="00CA755A" w:rsidP="00AA5614">
      <w:pPr>
        <w:tabs>
          <w:tab w:val="left" w:pos="732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AA5614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Data i podpis </w:t>
      </w:r>
      <w:r w:rsidR="00CF3E25">
        <w:rPr>
          <w:sz w:val="20"/>
          <w:szCs w:val="20"/>
        </w:rPr>
        <w:t>kandydata</w:t>
      </w:r>
    </w:p>
    <w:sectPr w:rsidR="00F45C92" w:rsidRPr="006725B7" w:rsidSect="00AA5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E7332"/>
    <w:multiLevelType w:val="hybridMultilevel"/>
    <w:tmpl w:val="1310A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5A"/>
    <w:rsid w:val="00044540"/>
    <w:rsid w:val="000B315F"/>
    <w:rsid w:val="00107A32"/>
    <w:rsid w:val="0023217B"/>
    <w:rsid w:val="00310971"/>
    <w:rsid w:val="00452234"/>
    <w:rsid w:val="00535E70"/>
    <w:rsid w:val="00587AAC"/>
    <w:rsid w:val="005B6285"/>
    <w:rsid w:val="00626133"/>
    <w:rsid w:val="006725B7"/>
    <w:rsid w:val="00831D25"/>
    <w:rsid w:val="00AA5614"/>
    <w:rsid w:val="00CA755A"/>
    <w:rsid w:val="00CF3E25"/>
    <w:rsid w:val="00D10683"/>
    <w:rsid w:val="00F4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57F76-AB7A-48D1-8B97-814B496D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3E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3E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gminasano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F02D9-6A27-4D52-8BDE-B9BACD9F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Konto Microsoft</cp:lastModifiedBy>
  <cp:revision>3</cp:revision>
  <dcterms:created xsi:type="dcterms:W3CDTF">2022-02-22T09:17:00Z</dcterms:created>
  <dcterms:modified xsi:type="dcterms:W3CDTF">2023-01-13T11:36:00Z</dcterms:modified>
</cp:coreProperties>
</file>