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„Poprawa infrastruktury edukacyjnej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2A8374F3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9814F9">
        <w:rPr>
          <w:rFonts w:ascii="Cambria" w:hAnsi="Cambria"/>
          <w:b/>
          <w:bCs/>
          <w:sz w:val="24"/>
          <w:szCs w:val="24"/>
        </w:rPr>
        <w:t>15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0C0D80DF" w:rsidR="000D3775" w:rsidRPr="007431DF" w:rsidRDefault="00FF0611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F0611">
              <w:rPr>
                <w:rFonts w:ascii="Cambria" w:hAnsi="Cambria" w:cstheme="minorHAnsi"/>
                <w:bCs/>
                <w:sz w:val="24"/>
                <w:szCs w:val="24"/>
              </w:rPr>
              <w:t>a8e6f9c9-7002-4ac4-a3e2-40928753fd54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4CDAD" w14:textId="77777777" w:rsidR="005272F4" w:rsidRDefault="005272F4" w:rsidP="0046482F">
      <w:r>
        <w:separator/>
      </w:r>
    </w:p>
  </w:endnote>
  <w:endnote w:type="continuationSeparator" w:id="0">
    <w:p w14:paraId="4D471CE3" w14:textId="77777777" w:rsidR="005272F4" w:rsidRDefault="005272F4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F061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F061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0B08A" w14:textId="77777777" w:rsidR="005272F4" w:rsidRDefault="005272F4" w:rsidP="0046482F">
      <w:r>
        <w:separator/>
      </w:r>
    </w:p>
  </w:footnote>
  <w:footnote w:type="continuationSeparator" w:id="0">
    <w:p w14:paraId="4600E5EC" w14:textId="77777777" w:rsidR="005272F4" w:rsidRDefault="005272F4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2F4"/>
    <w:rsid w:val="00527875"/>
    <w:rsid w:val="005375B5"/>
    <w:rsid w:val="00557C5D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23</cp:revision>
  <cp:lastPrinted>2022-03-16T10:04:00Z</cp:lastPrinted>
  <dcterms:created xsi:type="dcterms:W3CDTF">2021-07-06T09:03:00Z</dcterms:created>
  <dcterms:modified xsi:type="dcterms:W3CDTF">2022-07-04T11:16:00Z</dcterms:modified>
</cp:coreProperties>
</file>