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4B6EB" w14:textId="77777777" w:rsidR="00F07146" w:rsidRDefault="00000000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POZIOM PRZYGOTOWANIA DO PONOWNEGO UŻYCIA I RECYKLINGU, ODPADÓW KOMUNALNYCH.</w:t>
      </w:r>
    </w:p>
    <w:p w14:paraId="4B1A2A57" w14:textId="77777777" w:rsidR="00F07146" w:rsidRDefault="00000000">
      <w:pPr>
        <w:pStyle w:val="Standard"/>
        <w:spacing w:before="240"/>
        <w:jc w:val="both"/>
      </w:pPr>
      <w:r>
        <w:rPr>
          <w:rFonts w:ascii="Times New Roman" w:hAnsi="Times New Roman" w:cs="Times New Roman"/>
          <w:sz w:val="24"/>
          <w:szCs w:val="24"/>
        </w:rPr>
        <w:t>Poziom został obliczony na podstawie rozporządzenia Ministra Środowiska  z dnia 3 sierpnia 2021r. w sprawie sposobu obliczania poziomów przygotowania do ponownego użycia i recyklingu odpadów komunalnych (Dz.U. 2021, poz. 1530)</w:t>
      </w:r>
    </w:p>
    <w:p w14:paraId="45D724B2" w14:textId="77777777" w:rsidR="00F07146" w:rsidRDefault="00F07146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14:paraId="69A79960" w14:textId="77777777" w:rsidR="00F07146" w:rsidRDefault="00000000">
      <w:pPr>
        <w:pStyle w:val="Standard"/>
        <w:ind w:firstLine="851"/>
      </w:pPr>
      <w:r>
        <w:rPr>
          <w:rFonts w:ascii="Times New Roman" w:hAnsi="Times New Roman" w:cs="Times New Roman"/>
          <w:sz w:val="36"/>
          <w:szCs w:val="36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</w:rPr>
        <w:t>w * 100%</w:t>
      </w:r>
    </w:p>
    <w:p w14:paraId="5DB3FA79" w14:textId="77777777" w:rsidR="00F07146" w:rsidRDefault="00000000">
      <w:pPr>
        <w:pStyle w:val="Standard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– poziom przygotowania do ponownego użycie i recyklingu odpadów komunalnych wyrażony w %.</w:t>
      </w:r>
    </w:p>
    <w:p w14:paraId="5C9CE4CC" w14:textId="77777777" w:rsidR="00F07146" w:rsidRDefault="00000000">
      <w:pPr>
        <w:pStyle w:val="Standard"/>
        <w:jc w:val="both"/>
      </w:pP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z w:val="16"/>
          <w:szCs w:val="16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łączna masa odpadów komunalnych przygotowanych do ponownego użycia i poddanych recyklingowi (odpady z grupy 15 i 20, z wyjątkiem odpadów o kodach 200202, 200304, 200306, lub odpady powstałe z przetworzenia tych odpadów).</w:t>
      </w:r>
    </w:p>
    <w:p w14:paraId="0A025515" w14:textId="77777777" w:rsidR="00F07146" w:rsidRDefault="00000000">
      <w:pPr>
        <w:pStyle w:val="Standard"/>
        <w:jc w:val="both"/>
      </w:pPr>
      <w:r>
        <w:rPr>
          <w:rFonts w:ascii="Times New Roman" w:hAnsi="Times New Roman" w:cs="Times New Roman"/>
          <w:sz w:val="32"/>
          <w:szCs w:val="32"/>
        </w:rPr>
        <w:t>Mw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łączna masa wytworzonych odpadów komunalnych z grupy 15 i 20, z wyjątkiem odpadów o kodach 200202, 200304, 200306.</w:t>
      </w:r>
    </w:p>
    <w:p w14:paraId="1686BA7B" w14:textId="77777777" w:rsidR="00F07146" w:rsidRDefault="00F0714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49ACCED5" w14:textId="77777777" w:rsidR="00F07146" w:rsidRDefault="00000000">
      <w:pPr>
        <w:pStyle w:val="Standard"/>
      </w:pPr>
      <w:r>
        <w:rPr>
          <w:rFonts w:ascii="Times New Roman" w:hAnsi="Times New Roman" w:cs="Times New Roman"/>
          <w:b/>
          <w:sz w:val="32"/>
          <w:szCs w:val="32"/>
        </w:rPr>
        <w:t>M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= 1615,5493 Mg</w:t>
      </w:r>
    </w:p>
    <w:p w14:paraId="0587AC88" w14:textId="77777777" w:rsidR="00F07146" w:rsidRDefault="00000000">
      <w:pPr>
        <w:pStyle w:val="Standard"/>
      </w:pPr>
      <w:r>
        <w:rPr>
          <w:rFonts w:ascii="Times New Roman" w:hAnsi="Times New Roman" w:cs="Times New Roman"/>
          <w:b/>
          <w:sz w:val="32"/>
          <w:szCs w:val="32"/>
        </w:rPr>
        <w:t>Mw</w:t>
      </w:r>
      <w:r>
        <w:rPr>
          <w:rFonts w:ascii="Times New Roman" w:hAnsi="Times New Roman" w:cs="Times New Roman"/>
          <w:sz w:val="24"/>
          <w:szCs w:val="24"/>
        </w:rPr>
        <w:t xml:space="preserve"> = 3418,4059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Mg</w:t>
      </w:r>
    </w:p>
    <w:p w14:paraId="40F28724" w14:textId="77777777" w:rsidR="00F07146" w:rsidRDefault="00000000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w tym masa odpadów poddanych recyklingowi u źródła 854,8139 Mg</w:t>
      </w:r>
    </w:p>
    <w:p w14:paraId="33375096" w14:textId="77777777" w:rsidR="00F07146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P</w:t>
      </w:r>
      <w:r>
        <w:rPr>
          <w:rFonts w:ascii="Times New Roman" w:hAnsi="Times New Roman" w:cs="Times New Roman"/>
          <w:b/>
          <w:sz w:val="18"/>
          <w:szCs w:val="18"/>
        </w:rPr>
        <w:t xml:space="preserve">pmts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ascii="Times New Roman" w:hAnsi="Times New Roman" w:cs="Times New Roman"/>
          <w:b/>
          <w:sz w:val="40"/>
          <w:szCs w:val="40"/>
        </w:rPr>
        <w:t>47</w:t>
      </w:r>
      <w:r>
        <w:rPr>
          <w:rFonts w:ascii="Times New Roman" w:hAnsi="Times New Roman" w:cs="Times New Roman"/>
          <w:b/>
          <w:sz w:val="32"/>
          <w:szCs w:val="32"/>
        </w:rPr>
        <w:t xml:space="preserve"> %</w:t>
      </w:r>
    </w:p>
    <w:p w14:paraId="6C1B6288" w14:textId="77777777" w:rsidR="00F07146" w:rsidRDefault="00000000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Poziom przygotowania do ponownego użycia i recyklingu opadów komunalnych do osiągnięcie w roku 2023 wynosi 35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  <w:r>
        <w:rPr>
          <w:rFonts w:ascii="Times New Roman" w:hAnsi="Times New Roman" w:cs="Times New Roman"/>
          <w:b/>
          <w:sz w:val="24"/>
          <w:szCs w:val="24"/>
        </w:rPr>
        <w:t xml:space="preserve">  W 2023 roku poziom  wyniósł 47% - poziom  został osiągnięty.</w:t>
      </w:r>
    </w:p>
    <w:p w14:paraId="719FE5A7" w14:textId="77777777" w:rsidR="00F07146" w:rsidRDefault="00F07146">
      <w:pPr>
        <w:pStyle w:val="Standard"/>
        <w:ind w:left="720" w:hanging="360"/>
        <w:jc w:val="both"/>
      </w:pPr>
    </w:p>
    <w:p w14:paraId="1E3A2763" w14:textId="77777777" w:rsidR="00F07146" w:rsidRDefault="00000000">
      <w:pPr>
        <w:pStyle w:val="Akapitzlist"/>
        <w:numPr>
          <w:ilvl w:val="0"/>
          <w:numId w:val="4"/>
        </w:numPr>
        <w:jc w:val="both"/>
      </w:pPr>
      <w:bookmarkStart w:id="0" w:name="_Hlk133234581"/>
      <w:r>
        <w:rPr>
          <w:rFonts w:ascii="Times New Roman" w:hAnsi="Times New Roman" w:cs="Times New Roman"/>
          <w:b/>
          <w:bCs/>
          <w:sz w:val="28"/>
          <w:szCs w:val="28"/>
        </w:rPr>
        <w:t>POZIOM OGRANICZENIA MASY ODPADÓW KOMUNALNYCH ULEGAJĄCYCH BIODEGRADACJI PRZEKAZANYCH DO SKŁADOWANIA.</w:t>
      </w:r>
    </w:p>
    <w:p w14:paraId="3805D436" w14:textId="77777777" w:rsidR="00F07146" w:rsidRDefault="0000000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Poziom ograniczenia masy odpadów ulegających biodegradacji dozwolonych do składowania do 16.07.2020 r. został obliczony zgodnie z załącznikiem nr 1 do rozporządzenia MŚ z dnia 15.12.2017 r. w sprawie poziomów ograniczenia masy odpadów komunalnych ulegających biodegradacji (Dz.U. z 2017, poz. 2412).</w:t>
      </w:r>
    </w:p>
    <w:p w14:paraId="52AAEDE3" w14:textId="77777777" w:rsidR="00F07146" w:rsidRDefault="00000000">
      <w:pPr>
        <w:pStyle w:val="Akapitzlist"/>
        <w:numPr>
          <w:ilvl w:val="0"/>
          <w:numId w:val="6"/>
        </w:numPr>
      </w:pPr>
      <w:r>
        <w:rPr>
          <w:rFonts w:ascii="Times New Roman" w:hAnsi="Times New Roman" w:cs="Times New Roman"/>
          <w:b/>
          <w:sz w:val="24"/>
          <w:szCs w:val="24"/>
        </w:rPr>
        <w:t>Masa odpadów ulegających biodegradacji wytworzona w 1995r.</w:t>
      </w:r>
    </w:p>
    <w:p w14:paraId="0275083E" w14:textId="77777777" w:rsidR="00F07146" w:rsidRDefault="00000000">
      <w:pPr>
        <w:pStyle w:val="Akapitzlist"/>
        <w:jc w:val="both"/>
      </w:pPr>
      <w:r>
        <w:rPr>
          <w:rFonts w:ascii="Times New Roman" w:hAnsi="Times New Roman" w:cs="Times New Roman"/>
          <w:sz w:val="32"/>
          <w:szCs w:val="32"/>
        </w:rPr>
        <w:t>OUB</w:t>
      </w:r>
      <w:r>
        <w:rPr>
          <w:rFonts w:ascii="Times New Roman" w:hAnsi="Times New Roman" w:cs="Times New Roman"/>
          <w:sz w:val="16"/>
          <w:szCs w:val="16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= 0,047 *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[Mg] * </w:t>
      </w:r>
      <w:proofErr w:type="spellStart"/>
      <w:r>
        <w:rPr>
          <w:rFonts w:ascii="Times New Roman" w:hAnsi="Times New Roman" w:cs="Times New Roman"/>
          <w:sz w:val="24"/>
          <w:szCs w:val="24"/>
        </w:rPr>
        <w:t>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sz w:val="24"/>
          <w:szCs w:val="24"/>
        </w:rPr>
        <w:t>732,6830</w:t>
      </w:r>
    </w:p>
    <w:p w14:paraId="5EC9DFC7" w14:textId="77777777" w:rsidR="00F07146" w:rsidRDefault="00000000">
      <w:pPr>
        <w:pStyle w:val="Akapitzlist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Lw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15589</w:t>
      </w:r>
    </w:p>
    <w:p w14:paraId="019ACA6A" w14:textId="77777777" w:rsidR="00F07146" w:rsidRDefault="00000000">
      <w:pPr>
        <w:pStyle w:val="Standard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liczba ludności gminy w roku 1995</w:t>
      </w:r>
    </w:p>
    <w:p w14:paraId="2A53E4F4" w14:textId="77777777" w:rsidR="00F07146" w:rsidRDefault="00000000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OUB</w:t>
      </w:r>
      <w:r>
        <w:rPr>
          <w:rFonts w:ascii="Times New Roman" w:hAnsi="Times New Roman" w:cs="Times New Roman"/>
          <w:sz w:val="16"/>
          <w:szCs w:val="16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– masa odpadów komunalnych ulegających biodegradacji wytworzona w 1995 r.</w:t>
      </w:r>
    </w:p>
    <w:p w14:paraId="6F833111" w14:textId="77777777" w:rsidR="00F07146" w:rsidRDefault="00000000">
      <w:pPr>
        <w:pStyle w:val="Standard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udział gminy w rynku usług</w:t>
      </w:r>
    </w:p>
    <w:p w14:paraId="16FE4902" w14:textId="77777777" w:rsidR="00F07146" w:rsidRDefault="00000000">
      <w:pPr>
        <w:pStyle w:val="Akapitzlist"/>
        <w:jc w:val="both"/>
      </w:pPr>
      <w:r>
        <w:rPr>
          <w:rFonts w:ascii="Times New Roman" w:hAnsi="Times New Roman" w:cs="Times New Roman"/>
          <w:sz w:val="24"/>
          <w:szCs w:val="24"/>
        </w:rPr>
        <w:t>Masa odpadów 200301 odebrana przez gminę w II półroczu 2022 wynosiła 487,55 Mg; masa odpadów 200301 łącznie odebrana w gminie w II półroczu  w 2022 wyniosła 487,55 Mg.</w:t>
      </w:r>
    </w:p>
    <w:p w14:paraId="34439C48" w14:textId="77777777" w:rsidR="00F07146" w:rsidRDefault="00000000">
      <w:pPr>
        <w:pStyle w:val="Akapitzlist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</w:t>
      </w:r>
    </w:p>
    <w:p w14:paraId="20CF45BB" w14:textId="77777777" w:rsidR="00F07146" w:rsidRDefault="00000000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Masa odpadów ulegających biodegradacji zebranych ze strumienia odpadów komunalnych z obszaru danej gminy, przekazana do składowania w roku 2022.</w:t>
      </w:r>
    </w:p>
    <w:p w14:paraId="4AB2ED07" w14:textId="77777777" w:rsidR="00F07146" w:rsidRDefault="00000000">
      <w:pPr>
        <w:pStyle w:val="Standard"/>
        <w:ind w:left="142"/>
        <w:jc w:val="both"/>
      </w:pP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16"/>
          <w:szCs w:val="16"/>
        </w:rPr>
        <w:t>OUBR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16"/>
          <w:szCs w:val="16"/>
        </w:rPr>
        <w:t>WR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16"/>
          <w:szCs w:val="16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) +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16</m:t>
            </m:r>
          </m:sup>
          <m:e>
            <m:r>
              <w:rPr>
                <w:rFonts w:ascii="Cambria Math" w:hAnsi="Cambria Math"/>
              </w:rPr>
              <m:t>(MSRi*USi)</m:t>
            </m:r>
          </m:e>
        </m:nary>
      </m:oMath>
      <w:r>
        <w:rPr>
          <w:rFonts w:ascii="Times New Roman" w:hAnsi="Times New Roman" w:cs="Times New Roman"/>
          <w:sz w:val="24"/>
          <w:szCs w:val="24"/>
        </w:rPr>
        <w:t>+ (</w:t>
      </w: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16"/>
          <w:szCs w:val="16"/>
        </w:rPr>
        <w:t>BR1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16"/>
          <w:szCs w:val="16"/>
        </w:rPr>
        <w:t>B1</w:t>
      </w:r>
      <w:r>
        <w:rPr>
          <w:rFonts w:ascii="Times New Roman" w:hAnsi="Times New Roman" w:cs="Times New Roman"/>
          <w:sz w:val="24"/>
          <w:szCs w:val="24"/>
        </w:rPr>
        <w:t>) + (</w:t>
      </w: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16"/>
          <w:szCs w:val="16"/>
        </w:rPr>
        <w:t>BR2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16"/>
          <w:szCs w:val="16"/>
        </w:rPr>
        <w:t>B2</w:t>
      </w:r>
      <w:r>
        <w:rPr>
          <w:rFonts w:ascii="Times New Roman" w:hAnsi="Times New Roman" w:cs="Times New Roman"/>
          <w:sz w:val="24"/>
          <w:szCs w:val="24"/>
        </w:rPr>
        <w:t>) [Mg]</w:t>
      </w:r>
    </w:p>
    <w:p w14:paraId="4D3BF411" w14:textId="77777777" w:rsidR="00F07146" w:rsidRDefault="00000000">
      <w:pPr>
        <w:pStyle w:val="Standard"/>
        <w:ind w:left="142"/>
        <w:jc w:val="both"/>
      </w:pP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16"/>
          <w:szCs w:val="16"/>
        </w:rPr>
        <w:t xml:space="preserve">WR </w:t>
      </w:r>
      <w:r>
        <w:rPr>
          <w:rFonts w:ascii="Times New Roman" w:hAnsi="Times New Roman" w:cs="Times New Roman"/>
          <w:sz w:val="24"/>
          <w:szCs w:val="24"/>
        </w:rPr>
        <w:t>-  masa zmieszanych odpadów komunalnych o kodzie 200301 zebrana z obszaru danej gminy przekazana do składowania.</w:t>
      </w:r>
    </w:p>
    <w:p w14:paraId="100F17CE" w14:textId="77777777" w:rsidR="00F07146" w:rsidRDefault="00000000">
      <w:pPr>
        <w:pStyle w:val="Standard"/>
        <w:ind w:left="142"/>
        <w:jc w:val="both"/>
      </w:pPr>
      <w:r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16"/>
          <w:szCs w:val="16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– udział odpadów ulegających biodegradacji w masie zmieszanych odpadów komunalnych dla wsi (0,48)</w:t>
      </w:r>
    </w:p>
    <w:p w14:paraId="2E10F555" w14:textId="77777777" w:rsidR="00F07146" w:rsidRDefault="00000000">
      <w:pPr>
        <w:pStyle w:val="Standard"/>
        <w:ind w:left="142"/>
        <w:jc w:val="both"/>
      </w:pP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16"/>
          <w:szCs w:val="16"/>
        </w:rPr>
        <w:t>SR</w:t>
      </w:r>
      <w:r>
        <w:rPr>
          <w:rFonts w:ascii="Times New Roman" w:hAnsi="Times New Roman" w:cs="Times New Roman"/>
          <w:sz w:val="24"/>
          <w:szCs w:val="24"/>
        </w:rPr>
        <w:t xml:space="preserve"> – masa selektywnie zebranych odpadów ulegających biodegradacji ze strumienia odpadów komunalnych z obszaru danej gminy w danym roku, przekazana do składowania</w:t>
      </w:r>
    </w:p>
    <w:p w14:paraId="5BA079E5" w14:textId="77777777" w:rsidR="00F07146" w:rsidRDefault="00000000">
      <w:pPr>
        <w:pStyle w:val="Standard"/>
        <w:ind w:left="142"/>
        <w:jc w:val="both"/>
      </w:pPr>
      <w:r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– udział odpadów ulegających biodegradacji w masie selektywnie zebranych odpadów ulegających biodegradacji ze strumienia odpadów komunalnych dla poszczególnych rodzajów odpadów.</w:t>
      </w:r>
    </w:p>
    <w:p w14:paraId="367132FD" w14:textId="77777777" w:rsidR="00F07146" w:rsidRDefault="00000000">
      <w:pPr>
        <w:pStyle w:val="Standard"/>
        <w:ind w:left="142"/>
        <w:jc w:val="both"/>
      </w:pP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16"/>
          <w:szCs w:val="16"/>
        </w:rPr>
        <w:t>BR1</w:t>
      </w:r>
      <w:r>
        <w:rPr>
          <w:rFonts w:ascii="Times New Roman" w:hAnsi="Times New Roman" w:cs="Times New Roman"/>
          <w:sz w:val="24"/>
          <w:szCs w:val="24"/>
        </w:rPr>
        <w:t xml:space="preserve"> – masa odpadów o kodzie 191212 zawierające odpady  ulegające biodegradacji, powstała z odpadów komunalnych o frakcji o wielkości powyżej 80 mm przekazanych do składowania [Mg].</w:t>
      </w:r>
    </w:p>
    <w:p w14:paraId="2FBDE3DC" w14:textId="77777777" w:rsidR="00F07146" w:rsidRDefault="00000000">
      <w:pPr>
        <w:pStyle w:val="Standard"/>
        <w:ind w:left="142"/>
        <w:jc w:val="both"/>
      </w:pP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16"/>
          <w:szCs w:val="16"/>
        </w:rPr>
        <w:t>BR2</w:t>
      </w:r>
      <w:r>
        <w:rPr>
          <w:rFonts w:ascii="Times New Roman" w:hAnsi="Times New Roman" w:cs="Times New Roman"/>
          <w:sz w:val="24"/>
          <w:szCs w:val="24"/>
        </w:rPr>
        <w:t xml:space="preserve"> – masa odpadów o kodzie 191212 zawierające odpady  ulegające biodegradacji, powstała z odpadów komunalnych o frakcji o wielkości co najmniej 0 mm do 80 mm przekazanych do składowania [Mg],</w:t>
      </w:r>
    </w:p>
    <w:p w14:paraId="22DB417F" w14:textId="77777777" w:rsidR="00F07146" w:rsidRDefault="00000000">
      <w:pPr>
        <w:pStyle w:val="Standard"/>
        <w:ind w:left="142"/>
        <w:jc w:val="both"/>
      </w:pPr>
      <w:r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B1 </w:t>
      </w:r>
      <w:r>
        <w:rPr>
          <w:rFonts w:ascii="Times New Roman" w:hAnsi="Times New Roman" w:cs="Times New Roman"/>
          <w:sz w:val="24"/>
          <w:szCs w:val="24"/>
        </w:rPr>
        <w:t xml:space="preserve">– udział odpadów ulegających biodegradacji w masie odpadów o kodzie 191212 powstałych z odpadów komunalnych o frakcji o wielkości powyżej 80 mm przekazanych do składowania wynosi </w:t>
      </w:r>
      <w:r>
        <w:rPr>
          <w:rFonts w:ascii="Times New Roman" w:hAnsi="Times New Roman" w:cs="Times New Roman"/>
          <w:b/>
          <w:sz w:val="24"/>
          <w:szCs w:val="24"/>
        </w:rPr>
        <w:t>0,40</w:t>
      </w:r>
    </w:p>
    <w:p w14:paraId="506C5F0E" w14:textId="77777777" w:rsidR="00F07146" w:rsidRDefault="00000000">
      <w:pPr>
        <w:pStyle w:val="Standard"/>
        <w:ind w:left="142"/>
        <w:jc w:val="both"/>
      </w:pPr>
      <w:r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B2 </w:t>
      </w:r>
      <w:r>
        <w:rPr>
          <w:rFonts w:ascii="Times New Roman" w:hAnsi="Times New Roman" w:cs="Times New Roman"/>
          <w:sz w:val="24"/>
          <w:szCs w:val="24"/>
        </w:rPr>
        <w:t>– udział odpadów ulegających biodegradacji w masie odpadów o kodzie 191212 powstałych z odpadów komunalnych o frakcji o wielkości co najmniej 0 mm do 80 mm przekazanych do składowania wynoszący w zależności od wartości parametru AT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rozumianej jako aktywność oddychania – parametr wyrażający zapotrzebowanie na tlen przez próbkę odpadów w ciągu 4 dni</w:t>
      </w:r>
    </w:p>
    <w:p w14:paraId="68878595" w14:textId="77777777" w:rsidR="00F07146" w:rsidRDefault="00000000">
      <w:pPr>
        <w:pStyle w:val="Standard"/>
        <w:ind w:left="142"/>
        <w:jc w:val="both"/>
      </w:pP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WR </w:t>
      </w:r>
      <w:r>
        <w:rPr>
          <w:rFonts w:ascii="Times New Roman" w:hAnsi="Times New Roman" w:cs="Times New Roman"/>
          <w:sz w:val="24"/>
          <w:szCs w:val="24"/>
        </w:rPr>
        <w:t>=0 Mg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SRi </w:t>
      </w:r>
      <w:r>
        <w:rPr>
          <w:rFonts w:ascii="Times New Roman" w:hAnsi="Times New Roman" w:cs="Times New Roman"/>
          <w:sz w:val="24"/>
          <w:szCs w:val="24"/>
        </w:rPr>
        <w:t>= 0 Mg</w:t>
      </w:r>
    </w:p>
    <w:p w14:paraId="321C9BBE" w14:textId="77777777" w:rsidR="00F07146" w:rsidRDefault="00000000">
      <w:pPr>
        <w:pStyle w:val="Standard"/>
        <w:ind w:left="142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>M</w:t>
      </w:r>
      <w:r>
        <w:rPr>
          <w:rFonts w:ascii="Times New Roman" w:hAnsi="Times New Roman" w:cs="Times New Roman"/>
          <w:sz w:val="16"/>
          <w:szCs w:val="16"/>
        </w:rPr>
        <w:t>BR1</w:t>
      </w:r>
      <w:r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16"/>
          <w:szCs w:val="16"/>
        </w:rPr>
        <w:t xml:space="preserve">BR2 </w:t>
      </w:r>
      <w:r>
        <w:rPr>
          <w:rFonts w:ascii="Times New Roman" w:hAnsi="Times New Roman" w:cs="Times New Roman"/>
          <w:sz w:val="24"/>
          <w:szCs w:val="24"/>
        </w:rPr>
        <w:t>= 0 Mg</w:t>
      </w:r>
    </w:p>
    <w:p w14:paraId="0E8F901C" w14:textId="77777777" w:rsidR="00F07146" w:rsidRDefault="00000000">
      <w:pPr>
        <w:pStyle w:val="Standard"/>
        <w:ind w:left="142"/>
        <w:jc w:val="both"/>
      </w:pP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16"/>
          <w:szCs w:val="16"/>
        </w:rPr>
        <w:t>OUBR</w:t>
      </w:r>
      <w:r>
        <w:rPr>
          <w:rFonts w:ascii="Times New Roman" w:hAnsi="Times New Roman" w:cs="Times New Roman"/>
          <w:sz w:val="24"/>
          <w:szCs w:val="24"/>
        </w:rPr>
        <w:t xml:space="preserve"> = 0 Mg</w:t>
      </w:r>
    </w:p>
    <w:p w14:paraId="34982B9C" w14:textId="77777777" w:rsidR="00F07146" w:rsidRDefault="00F07146">
      <w:pPr>
        <w:pStyle w:val="Standard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CCDC44E" w14:textId="77777777" w:rsidR="00F07146" w:rsidRDefault="00000000">
      <w:pPr>
        <w:pStyle w:val="Akapitzlist"/>
        <w:numPr>
          <w:ilvl w:val="0"/>
          <w:numId w:val="3"/>
        </w:numPr>
        <w:ind w:left="142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Osiągnięty w roku rozliczeniowym poziom ograniczenia składowania masy odpadów komunalnych ulegających biodegradacji</w:t>
      </w:r>
    </w:p>
    <w:p w14:paraId="0CF0CCDD" w14:textId="77777777" w:rsidR="00F07146" w:rsidRDefault="00000000">
      <w:pPr>
        <w:pStyle w:val="Akapitzlist"/>
        <w:ind w:left="142"/>
        <w:jc w:val="center"/>
      </w:pPr>
      <m:oMathPara>
        <m:oMathParaPr>
          <m:jc m:val="center"/>
        </m:oMathParaPr>
        <m:oMath>
          <m:r>
            <m:rPr>
              <m:nor/>
            </m:rPr>
            <m:t>TR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MOUBR</m:t>
              </m:r>
              <m:r>
                <w:rPr>
                  <w:rFonts w:ascii="Cambria Math" w:hAnsi="Cambria Math"/>
                </w:rPr>
                <m:t>*100</m:t>
              </m:r>
            </m:num>
            <m:den>
              <m:r>
                <m:rPr>
                  <m:nor/>
                </m:rPr>
                <m:t>OUB1995</m:t>
              </m:r>
              <m:r>
                <w:rPr>
                  <w:rFonts w:ascii="Cambria Math" w:hAnsi="Cambria Math"/>
                </w:rPr>
                <m:t>*</m:t>
              </m:r>
              <m:r>
                <m:rPr>
                  <m:nor/>
                </m:rPr>
                <m:t>D</m:t>
              </m:r>
            </m:den>
          </m:f>
          <m:r>
            <w:rPr>
              <w:rFonts w:ascii="Cambria Math" w:hAnsi="Cambria Math"/>
            </w:rPr>
            <m:t>[</m:t>
          </m:r>
          <m:r>
            <m:rPr>
              <m:nor/>
            </m:rPr>
            <m:t>%</m:t>
          </m:r>
          <m:r>
            <w:rPr>
              <w:rFonts w:ascii="Cambria Math" w:hAnsi="Cambria Math"/>
            </w:rPr>
            <m:t>]</m:t>
          </m:r>
        </m:oMath>
      </m:oMathPara>
    </w:p>
    <w:p w14:paraId="0CEFFCAD" w14:textId="77777777" w:rsidR="00F07146" w:rsidRDefault="00000000">
      <w:pPr>
        <w:pStyle w:val="Standard"/>
        <w:ind w:left="142"/>
        <w:jc w:val="both"/>
      </w:pPr>
      <w:r>
        <w:rPr>
          <w:rFonts w:ascii="Times New Roman" w:hAnsi="Times New Roman" w:cs="Times New Roman"/>
          <w:sz w:val="24"/>
          <w:szCs w:val="24"/>
        </w:rPr>
        <w:t>D – wskaźnik uwzględniający zmiany demograficzne mieszkańców</w:t>
      </w:r>
    </w:p>
    <w:p w14:paraId="6DBD29C6" w14:textId="77777777" w:rsidR="00F07146" w:rsidRDefault="00000000">
      <w:pPr>
        <w:pStyle w:val="Standard"/>
        <w:ind w:left="142"/>
        <w:jc w:val="center"/>
      </w:pP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LR</m:t>
            </m:r>
          </m:num>
          <m:den>
            <m:r>
              <m:rPr>
                <m:nor/>
              </m:rPr>
              <m:t>L1995</m:t>
            </m:r>
          </m:den>
        </m:f>
      </m:oMath>
      <w:r>
        <w:rPr>
          <w:rFonts w:ascii="Times New Roman" w:eastAsia="F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14458</m:t>
            </m:r>
          </m:num>
          <m:den>
            <m:r>
              <w:rPr>
                <w:rFonts w:ascii="Cambria Math" w:hAnsi="Cambria Math"/>
              </w:rPr>
              <m:t>15589</m:t>
            </m:r>
          </m:den>
        </m:f>
      </m:oMath>
      <w:r>
        <w:rPr>
          <w:rFonts w:ascii="Times New Roman" w:eastAsia="F" w:hAnsi="Times New Roman" w:cs="Times New Roman"/>
          <w:sz w:val="28"/>
          <w:szCs w:val="28"/>
        </w:rPr>
        <w:t xml:space="preserve"> = 0,927</w:t>
      </w:r>
    </w:p>
    <w:p w14:paraId="0CF8823A" w14:textId="77777777" w:rsidR="00F07146" w:rsidRDefault="00000000">
      <w:pPr>
        <w:pStyle w:val="Standard"/>
        <w:ind w:left="142"/>
        <w:jc w:val="both"/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– liczba mieszkańców z obszaru gminy w danym roku sprawozdawczym pochodząca ze złożonych prze właścicieli deklaracji ( L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14458).</w:t>
      </w:r>
    </w:p>
    <w:p w14:paraId="34A890C3" w14:textId="77777777" w:rsidR="00F07146" w:rsidRDefault="00000000">
      <w:pPr>
        <w:pStyle w:val="Standard"/>
        <w:spacing w:after="0"/>
        <w:ind w:left="142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T</w:t>
      </w:r>
      <w:r>
        <w:rPr>
          <w:rFonts w:ascii="Times New Roman" w:hAnsi="Times New Roman" w:cs="Times New Roman"/>
          <w:b/>
          <w:sz w:val="20"/>
          <w:szCs w:val="20"/>
        </w:rPr>
        <w:t>R</w:t>
      </w:r>
      <w:r>
        <w:rPr>
          <w:rFonts w:ascii="Times New Roman" w:hAnsi="Times New Roman" w:cs="Times New Roman"/>
          <w:b/>
          <w:sz w:val="32"/>
          <w:szCs w:val="32"/>
        </w:rPr>
        <w:t xml:space="preserve"> = 0 %</w:t>
      </w:r>
    </w:p>
    <w:p w14:paraId="41C64A54" w14:textId="77777777" w:rsidR="00F07146" w:rsidRDefault="00000000">
      <w:pPr>
        <w:pStyle w:val="Standard"/>
        <w:ind w:left="142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Poziom ograniczenia składowania masy odpadów komunalnych ulegających biodegradacji wyniósł 0.</w:t>
      </w:r>
    </w:p>
    <w:p w14:paraId="6F1E48E9" w14:textId="77777777" w:rsidR="00F07146" w:rsidRDefault="00000000">
      <w:pPr>
        <w:pStyle w:val="Standard"/>
        <w:spacing w:after="0"/>
        <w:ind w:left="142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T</w:t>
      </w:r>
      <w:r>
        <w:rPr>
          <w:rFonts w:ascii="Times New Roman" w:hAnsi="Times New Roman" w:cs="Times New Roman"/>
          <w:b/>
          <w:sz w:val="16"/>
          <w:szCs w:val="16"/>
        </w:rPr>
        <w:t xml:space="preserve">R = 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%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 xml:space="preserve">&lt; 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P</w:t>
      </w:r>
      <w:r>
        <w:rPr>
          <w:rFonts w:ascii="Times New Roman" w:hAnsi="Times New Roman" w:cs="Times New Roman"/>
          <w:b/>
          <w:sz w:val="16"/>
          <w:szCs w:val="16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= 35%</w:t>
      </w:r>
    </w:p>
    <w:p w14:paraId="77E00F06" w14:textId="77777777" w:rsidR="00F07146" w:rsidRDefault="00000000">
      <w:pPr>
        <w:pStyle w:val="Standard"/>
        <w:jc w:val="both"/>
      </w:pPr>
      <w:r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16"/>
          <w:szCs w:val="16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– poziom ograniczenia masy odpadów ulegających biodegradacji dozwolonych do składowania do </w:t>
      </w:r>
      <w:r>
        <w:rPr>
          <w:rFonts w:ascii="Times New Roman" w:hAnsi="Times New Roman" w:cs="Times New Roman"/>
          <w:b/>
          <w:bCs/>
          <w:sz w:val="24"/>
          <w:szCs w:val="24"/>
        </w:rPr>
        <w:t>16.07.2020</w:t>
      </w:r>
      <w:r>
        <w:rPr>
          <w:rFonts w:ascii="Times New Roman" w:hAnsi="Times New Roman" w:cs="Times New Roman"/>
          <w:sz w:val="24"/>
          <w:szCs w:val="24"/>
        </w:rPr>
        <w:t xml:space="preserve"> r. wynosi  </w:t>
      </w:r>
      <w:r>
        <w:rPr>
          <w:rFonts w:ascii="Times New Roman" w:hAnsi="Times New Roman" w:cs="Times New Roman"/>
          <w:b/>
          <w:sz w:val="24"/>
          <w:szCs w:val="24"/>
        </w:rPr>
        <w:t>35%.</w:t>
      </w:r>
      <w:bookmarkEnd w:id="0"/>
    </w:p>
    <w:p w14:paraId="69AD4719" w14:textId="77777777" w:rsidR="00F07146" w:rsidRDefault="00000000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 2023 roku poziom ograniczenia masy odpadów komunalnych ulegających biodegradacji wyniósł 0% - poziom został dotrzymany.</w:t>
      </w:r>
    </w:p>
    <w:p w14:paraId="378D75E8" w14:textId="77777777" w:rsidR="00F07146" w:rsidRDefault="00F07146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48F1075E" w14:textId="77777777" w:rsidR="00F07146" w:rsidRDefault="00000000">
      <w:pPr>
        <w:pStyle w:val="Akapitzlist"/>
        <w:numPr>
          <w:ilvl w:val="0"/>
          <w:numId w:val="4"/>
        </w:numPr>
      </w:pPr>
      <w:bookmarkStart w:id="1" w:name="_Hlk133234435"/>
      <w:r>
        <w:rPr>
          <w:rFonts w:ascii="Times New Roman" w:hAnsi="Times New Roman" w:cs="Times New Roman"/>
          <w:b/>
          <w:bCs/>
          <w:sz w:val="28"/>
          <w:szCs w:val="28"/>
        </w:rPr>
        <w:t>POZIOM SKŁADOWANIA ODPADÓW ZA ROK 2023.</w:t>
      </w:r>
    </w:p>
    <w:p w14:paraId="61B482EE" w14:textId="77777777" w:rsidR="00F07146" w:rsidRDefault="00F07146">
      <w:pPr>
        <w:pStyle w:val="Standard"/>
        <w:rPr>
          <w:rFonts w:ascii="Times New Roman" w:hAnsi="Times New Roman" w:cs="Times New Roman"/>
        </w:rPr>
      </w:pPr>
    </w:p>
    <w:p w14:paraId="650FBFDF" w14:textId="77777777" w:rsidR="00F07146" w:rsidRDefault="0000000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Poziom składowania [%]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Ms</m:t>
            </m:r>
          </m:num>
          <m:den>
            <m:r>
              <w:rPr>
                <w:rFonts w:ascii="Cambria Math" w:hAnsi="Cambria Math"/>
              </w:rPr>
              <m:t>Mw</m:t>
            </m:r>
          </m:den>
        </m:f>
        <m:r>
          <w:rPr>
            <w:rFonts w:ascii="Cambria Math" w:hAnsi="Cambria Math"/>
          </w:rPr>
          <m:t>*100</m:t>
        </m:r>
        <m:r>
          <m:rPr>
            <m:nor/>
          </m:rPr>
          <m:t>%</m:t>
        </m:r>
      </m:oMath>
    </w:p>
    <w:p w14:paraId="2840BEEE" w14:textId="77777777" w:rsidR="00F07146" w:rsidRDefault="00000000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Ms – stanowi sumę łącznej masy odebranych odpadów komunalnych przekazanych w danym roku do zagospodarowania w procesie składowania (D5) oraz masy odpadów pochodzących z przetwarzania odpadów komunalnych przekazanych do składowania oraz mas odpadów poddanych odzyskowi na składowisku odpadów.</w:t>
      </w:r>
    </w:p>
    <w:p w14:paraId="56E98009" w14:textId="77777777" w:rsidR="00F07146" w:rsidRDefault="0000000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Mw – stanowi  łączną masę odebranych oraz zebranych w danym roku odpadów komunalnych, wyrażoną w Mg (bez odpadów budowlanych i rozbiórkowych)</w:t>
      </w:r>
    </w:p>
    <w:tbl>
      <w:tblPr>
        <w:tblW w:w="45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1479"/>
      </w:tblGrid>
      <w:tr w:rsidR="00F07146" w14:paraId="27AFF103" w14:textId="77777777">
        <w:trPr>
          <w:trHeight w:val="300"/>
        </w:trPr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E1AF5C" w14:textId="77777777" w:rsidR="00F07146" w:rsidRDefault="00000000">
            <w:pPr>
              <w:pStyle w:val="Standard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Ms =    321,3280 Mg</w:t>
            </w:r>
          </w:p>
          <w:p w14:paraId="2B115150" w14:textId="77777777" w:rsidR="00F07146" w:rsidRDefault="00000000">
            <w:pPr>
              <w:pStyle w:val="Standard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Mw = 2607,8670 Mg</w:t>
            </w:r>
          </w:p>
        </w:tc>
        <w:tc>
          <w:tcPr>
            <w:tcW w:w="14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92B53" w14:textId="77777777" w:rsidR="00F07146" w:rsidRDefault="00F0714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7146" w14:paraId="5CE2BE41" w14:textId="77777777">
        <w:trPr>
          <w:trHeight w:hRule="exact" w:val="300"/>
        </w:trPr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DBC1C" w14:textId="77777777" w:rsidR="00F07146" w:rsidRDefault="00F0714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6449B" w14:textId="77777777" w:rsidR="00F07146" w:rsidRDefault="00F0714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1A9BC8D" w14:textId="77777777" w:rsidR="00F07146" w:rsidRDefault="00000000">
      <w:pPr>
        <w:pStyle w:val="Standard"/>
      </w:pPr>
      <w:r>
        <w:rPr>
          <w:rFonts w:ascii="Times New Roman" w:hAnsi="Times New Roman" w:cs="Times New Roman"/>
          <w:b/>
          <w:bCs/>
          <w:sz w:val="28"/>
          <w:szCs w:val="28"/>
        </w:rPr>
        <w:t>Poziom składowania (2023) = 12 %</w:t>
      </w:r>
    </w:p>
    <w:p w14:paraId="67B32724" w14:textId="77777777" w:rsidR="00F07146" w:rsidRDefault="00000000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Poziom składowania odpadów komunalnych za rok 2023 wyniósł 12 %.</w:t>
      </w:r>
      <w:bookmarkEnd w:id="1"/>
    </w:p>
    <w:p w14:paraId="5EF17994" w14:textId="77777777" w:rsidR="00F07146" w:rsidRDefault="00F0714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1FE7A" w14:textId="77777777" w:rsidR="00F07146" w:rsidRDefault="00000000">
      <w:pPr>
        <w:pStyle w:val="Akapitzlist"/>
        <w:numPr>
          <w:ilvl w:val="0"/>
          <w:numId w:val="4"/>
        </w:numPr>
      </w:pPr>
      <w:r>
        <w:rPr>
          <w:rFonts w:ascii="Times New Roman" w:hAnsi="Times New Roman" w:cs="Times New Roman"/>
          <w:b/>
          <w:bCs/>
          <w:sz w:val="28"/>
          <w:szCs w:val="28"/>
        </w:rPr>
        <w:t>UDZIAŁ ODPADÓW KOMUNALNYCH PRZEKAZANYCH DO TERMICZNEGO PRZEKSZTAŁCENIA</w:t>
      </w:r>
    </w:p>
    <w:p w14:paraId="431C74BF" w14:textId="77777777" w:rsidR="00F07146" w:rsidRDefault="00000000">
      <w:pPr>
        <w:pStyle w:val="Standard"/>
      </w:pPr>
      <w:bookmarkStart w:id="2" w:name="_Hlk133233062"/>
      <w:r>
        <w:rPr>
          <w:rFonts w:ascii="Times New Roman" w:hAnsi="Times New Roman" w:cs="Times New Roman"/>
          <w:sz w:val="24"/>
          <w:szCs w:val="24"/>
        </w:rPr>
        <w:t>Masa odpadów przekazana do termicznego przekształcenia w roku 2023 wyniosła 54,695 Mg</w:t>
      </w:r>
    </w:p>
    <w:p w14:paraId="35B7A8EA" w14:textId="77777777" w:rsidR="00F07146" w:rsidRDefault="00000000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jej skład wchodziły leki przeterminowane (200132) w ilości 0,130 Mg, </w:t>
      </w:r>
      <w:r>
        <w:rPr>
          <w:rFonts w:ascii="TimesNewRoman" w:hAnsi="TimesNewRoman" w:cs="TimesNewRoman"/>
          <w:sz w:val="24"/>
          <w:szCs w:val="24"/>
        </w:rPr>
        <w:t>Farby, tusze, farby drukarskie, kleje, lepiszcze i żywice (200128) w ilości 2,48 Mg, opakowania zawierające pozostałości substancji niebezpiecznych lub nimi zanieczyszczone  (150110*) w ilości 0,245 Mg, odpady wielkogabarytowe (200307) w ilości 51,84 Mg.</w:t>
      </w:r>
    </w:p>
    <w:p w14:paraId="61D7F791" w14:textId="77777777" w:rsidR="00F07146" w:rsidRDefault="00F07146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41585B" w14:textId="77777777" w:rsidR="00F07146" w:rsidRDefault="0000000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Łączna masa odebranych oraz zebranych w danym roku odpadów komunalnych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2607,867 Mg.</w:t>
      </w:r>
    </w:p>
    <w:p w14:paraId="26E77D5E" w14:textId="77777777" w:rsidR="00F07146" w:rsidRDefault="00000000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Stosunek masy odpadów komunalnych przekazanych do termicznego przekształcania do masy odpadów komunalnych wytworzonych na terenie gminy wynosi </w:t>
      </w:r>
      <w:r>
        <w:rPr>
          <w:rFonts w:ascii="Times New Roman" w:hAnsi="Times New Roman" w:cs="Times New Roman"/>
          <w:b/>
          <w:bCs/>
          <w:sz w:val="28"/>
          <w:szCs w:val="28"/>
        </w:rPr>
        <w:t>0,02 tj. 2%</w:t>
      </w:r>
      <w:bookmarkEnd w:id="2"/>
    </w:p>
    <w:sectPr w:rsidR="00F07146" w:rsidSect="00B66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A1682" w14:textId="77777777" w:rsidR="00B66134" w:rsidRDefault="00B66134">
      <w:r>
        <w:separator/>
      </w:r>
    </w:p>
  </w:endnote>
  <w:endnote w:type="continuationSeparator" w:id="0">
    <w:p w14:paraId="17AF4EE2" w14:textId="77777777" w:rsidR="00B66134" w:rsidRDefault="00B6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7EC3F" w14:textId="77777777" w:rsidR="00DA086C" w:rsidRDefault="00DA08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B24FF" w14:textId="77777777" w:rsidR="00DA086C" w:rsidRDefault="00DA08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D21F9" w14:textId="77777777" w:rsidR="00DA086C" w:rsidRDefault="00DA0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9D56B" w14:textId="77777777" w:rsidR="00B66134" w:rsidRDefault="00B66134">
      <w:r>
        <w:rPr>
          <w:color w:val="000000"/>
        </w:rPr>
        <w:separator/>
      </w:r>
    </w:p>
  </w:footnote>
  <w:footnote w:type="continuationSeparator" w:id="0">
    <w:p w14:paraId="1D47750E" w14:textId="77777777" w:rsidR="00B66134" w:rsidRDefault="00B66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AE76" w14:textId="77777777" w:rsidR="00DA086C" w:rsidRDefault="00DA08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3CE5" w14:textId="460901EA" w:rsidR="00DA086C" w:rsidRPr="00DA086C" w:rsidRDefault="00DA086C" w:rsidP="00DA086C">
    <w:pPr>
      <w:pStyle w:val="Nagwek"/>
      <w:pBdr>
        <w:bottom w:val="single" w:sz="4" w:space="1" w:color="auto"/>
      </w:pBdr>
      <w:jc w:val="center"/>
      <w:rPr>
        <w:i/>
        <w:iCs/>
        <w:color w:val="002060"/>
      </w:rPr>
    </w:pPr>
    <w:r w:rsidRPr="00DA086C">
      <w:rPr>
        <w:i/>
        <w:iCs/>
        <w:color w:val="002060"/>
      </w:rPr>
      <w:t xml:space="preserve">POZIOMY PONOWNEGO UŻYCIA, RECYKLINGU I ODZYSKU ODPADÓW KOMUNALNYCH ORAZ OGRANICZENIA SKŁADOWANIA </w:t>
    </w:r>
    <w:r w:rsidR="00231D50">
      <w:rPr>
        <w:i/>
        <w:iCs/>
        <w:color w:val="002060"/>
      </w:rPr>
      <w:t>UZYSKANE PRZEZ GMINĘ SANOK W</w:t>
    </w:r>
    <w:r w:rsidRPr="00DA086C">
      <w:rPr>
        <w:i/>
        <w:iCs/>
        <w:color w:val="002060"/>
      </w:rPr>
      <w:t xml:space="preserve"> 2023 </w:t>
    </w:r>
    <w:r w:rsidRPr="00DA086C">
      <w:rPr>
        <w:i/>
        <w:iCs/>
        <w:color w:val="002060"/>
      </w:rPr>
      <w:t>ROK</w:t>
    </w:r>
    <w:r w:rsidR="00231D50">
      <w:rPr>
        <w:i/>
        <w:iCs/>
        <w:color w:val="002060"/>
      </w:rPr>
      <w:t>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95C0" w14:textId="77777777" w:rsidR="00DA086C" w:rsidRDefault="00DA0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A4079"/>
    <w:multiLevelType w:val="multilevel"/>
    <w:tmpl w:val="5D6E9CA8"/>
    <w:styleLink w:val="WWNum2"/>
    <w:lvl w:ilvl="0">
      <w:start w:val="1"/>
      <w:numFmt w:val="decimal"/>
      <w:lvlText w:val="%1)"/>
      <w:lvlJc w:val="left"/>
      <w:pPr>
        <w:ind w:left="502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0A500F"/>
    <w:multiLevelType w:val="multilevel"/>
    <w:tmpl w:val="12303C5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D49DA"/>
    <w:multiLevelType w:val="multilevel"/>
    <w:tmpl w:val="C774439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4DD7"/>
    <w:multiLevelType w:val="multilevel"/>
    <w:tmpl w:val="D0BA3038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302514831">
    <w:abstractNumId w:val="3"/>
  </w:num>
  <w:num w:numId="2" w16cid:durableId="1745487188">
    <w:abstractNumId w:val="1"/>
  </w:num>
  <w:num w:numId="3" w16cid:durableId="732968227">
    <w:abstractNumId w:val="0"/>
  </w:num>
  <w:num w:numId="4" w16cid:durableId="12733165">
    <w:abstractNumId w:val="2"/>
  </w:num>
  <w:num w:numId="5" w16cid:durableId="731735164">
    <w:abstractNumId w:val="2"/>
    <w:lvlOverride w:ilvl="0">
      <w:startOverride w:val="1"/>
    </w:lvlOverride>
  </w:num>
  <w:num w:numId="6" w16cid:durableId="20490597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46"/>
    <w:rsid w:val="001E1781"/>
    <w:rsid w:val="00231D50"/>
    <w:rsid w:val="008125E7"/>
    <w:rsid w:val="00B66134"/>
    <w:rsid w:val="00DA086C"/>
    <w:rsid w:val="00E03D09"/>
    <w:rsid w:val="00F0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46A9"/>
  <w15:docId w15:val="{1E3FC043-FF99-4373-8C93-DA9F3A9A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kern w:val="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DefaultParagraphFontWW">
    <w:name w:val="Default Paragraph Font (WW)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b/>
      <w:bCs/>
      <w:sz w:val="24"/>
      <w:szCs w:val="24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numbering" w:customStyle="1" w:styleId="NoListWW">
    <w:name w:val="No List (WW)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DA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86C"/>
  </w:style>
  <w:style w:type="paragraph" w:styleId="Stopka">
    <w:name w:val="footer"/>
    <w:basedOn w:val="Normalny"/>
    <w:link w:val="StopkaZnak"/>
    <w:uiPriority w:val="99"/>
    <w:unhideWhenUsed/>
    <w:rsid w:val="00DA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827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AgnieszkaM</dc:creator>
  <cp:lastModifiedBy>Agnieszka Marszałek</cp:lastModifiedBy>
  <cp:revision>3</cp:revision>
  <dcterms:created xsi:type="dcterms:W3CDTF">2024-03-28T08:17:00Z</dcterms:created>
  <dcterms:modified xsi:type="dcterms:W3CDTF">2024-03-28T08:22:00Z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