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BC053" w14:textId="5C36338B" w:rsidR="00213566" w:rsidRPr="00D832D0" w:rsidRDefault="00213566" w:rsidP="00213566">
      <w:pPr>
        <w:spacing w:line="276" w:lineRule="auto"/>
        <w:jc w:val="center"/>
        <w:rPr>
          <w:rFonts w:ascii="Cambria" w:hAnsi="Cambria"/>
          <w:b/>
          <w:bCs/>
          <w:color w:val="000000" w:themeColor="text1"/>
          <w:sz w:val="22"/>
          <w:szCs w:val="22"/>
        </w:rPr>
      </w:pPr>
      <w:r w:rsidRPr="00D832D0">
        <w:rPr>
          <w:rFonts w:ascii="Cambria" w:hAnsi="Cambria"/>
          <w:b/>
          <w:bCs/>
          <w:color w:val="000000" w:themeColor="text1"/>
          <w:sz w:val="22"/>
          <w:szCs w:val="22"/>
        </w:rPr>
        <w:t xml:space="preserve">Załącznik nr </w:t>
      </w:r>
      <w:r w:rsidR="00C35AEB" w:rsidRPr="00D832D0">
        <w:rPr>
          <w:rFonts w:ascii="Cambria" w:hAnsi="Cambria"/>
          <w:b/>
          <w:bCs/>
          <w:color w:val="000000" w:themeColor="text1"/>
          <w:sz w:val="22"/>
          <w:szCs w:val="22"/>
        </w:rPr>
        <w:t xml:space="preserve">1 </w:t>
      </w:r>
      <w:r w:rsidRPr="00D832D0">
        <w:rPr>
          <w:rFonts w:ascii="Cambria" w:hAnsi="Cambria"/>
          <w:b/>
          <w:bCs/>
          <w:color w:val="000000" w:themeColor="text1"/>
          <w:sz w:val="22"/>
          <w:szCs w:val="22"/>
        </w:rPr>
        <w:t>do SWZ</w:t>
      </w:r>
    </w:p>
    <w:p w14:paraId="4F6E306E" w14:textId="31C12E5D" w:rsidR="00213566" w:rsidRPr="00D832D0" w:rsidRDefault="00A31517" w:rsidP="00213566">
      <w:pPr>
        <w:pStyle w:val="Tekstpodstawowy"/>
        <w:pBdr>
          <w:bottom w:val="single" w:sz="4" w:space="1" w:color="auto"/>
        </w:pBdr>
        <w:spacing w:line="276" w:lineRule="auto"/>
        <w:jc w:val="center"/>
        <w:rPr>
          <w:rFonts w:ascii="Cambria" w:hAnsi="Cambria"/>
          <w:b w:val="0"/>
          <w:bCs w:val="0"/>
          <w:color w:val="000000" w:themeColor="text1"/>
          <w:sz w:val="22"/>
          <w:szCs w:val="22"/>
        </w:rPr>
      </w:pPr>
      <w:r>
        <w:rPr>
          <w:rFonts w:ascii="Cambria" w:hAnsi="Cambria" w:cs="Times New Roman"/>
          <w:color w:val="000000" w:themeColor="text1"/>
          <w:sz w:val="22"/>
          <w:szCs w:val="22"/>
        </w:rPr>
        <w:t>Szczegółowy o</w:t>
      </w:r>
      <w:r w:rsidR="001B23F2" w:rsidRPr="00D832D0">
        <w:rPr>
          <w:rFonts w:ascii="Cambria" w:hAnsi="Cambria" w:cs="Times New Roman"/>
          <w:color w:val="000000" w:themeColor="text1"/>
          <w:sz w:val="22"/>
          <w:szCs w:val="22"/>
        </w:rPr>
        <w:t xml:space="preserve">pis przedmiotu zamówienia </w:t>
      </w:r>
    </w:p>
    <w:p w14:paraId="4A4A6E04" w14:textId="21F2A743" w:rsidR="00D832D0" w:rsidRPr="00D832D0" w:rsidRDefault="00213566" w:rsidP="00D832D0">
      <w:pPr>
        <w:tabs>
          <w:tab w:val="left" w:pos="567"/>
        </w:tabs>
        <w:spacing w:line="276" w:lineRule="auto"/>
        <w:contextualSpacing/>
        <w:jc w:val="center"/>
        <w:rPr>
          <w:rFonts w:ascii="Cambria" w:hAnsi="Cambria"/>
          <w:b/>
          <w:bCs/>
          <w:color w:val="000000" w:themeColor="text1"/>
          <w:sz w:val="22"/>
          <w:szCs w:val="22"/>
        </w:rPr>
      </w:pPr>
      <w:r w:rsidRPr="00D832D0">
        <w:rPr>
          <w:rFonts w:ascii="Cambria" w:hAnsi="Cambria"/>
          <w:bCs/>
          <w:color w:val="000000" w:themeColor="text1"/>
          <w:sz w:val="22"/>
          <w:szCs w:val="22"/>
        </w:rPr>
        <w:t>(Znak sprawy:</w:t>
      </w:r>
      <w:r w:rsidR="00C35AEB" w:rsidRPr="00D832D0">
        <w:rPr>
          <w:rFonts w:ascii="Cambria" w:hAnsi="Cambria"/>
          <w:b/>
          <w:bCs/>
          <w:color w:val="000000" w:themeColor="text1"/>
          <w:sz w:val="22"/>
          <w:szCs w:val="22"/>
        </w:rPr>
        <w:t xml:space="preserve"> </w:t>
      </w:r>
      <w:r w:rsidR="001B23F2" w:rsidRPr="00D832D0">
        <w:rPr>
          <w:rFonts w:ascii="Cambria" w:hAnsi="Cambria"/>
          <w:b/>
          <w:bCs/>
          <w:color w:val="000000" w:themeColor="text1"/>
          <w:bdr w:val="none" w:sz="0" w:space="0" w:color="auto" w:frame="1"/>
          <w:shd w:val="clear" w:color="auto" w:fill="FFFFFF"/>
        </w:rPr>
        <w:t>GKI.271.</w:t>
      </w:r>
      <w:r w:rsidR="00EE30AE">
        <w:rPr>
          <w:rFonts w:ascii="Cambria" w:hAnsi="Cambria"/>
          <w:b/>
          <w:bCs/>
          <w:color w:val="000000" w:themeColor="text1"/>
          <w:bdr w:val="none" w:sz="0" w:space="0" w:color="auto" w:frame="1"/>
          <w:shd w:val="clear" w:color="auto" w:fill="FFFFFF"/>
        </w:rPr>
        <w:t>6</w:t>
      </w:r>
      <w:r w:rsidR="003017D2" w:rsidRPr="00D832D0">
        <w:rPr>
          <w:rFonts w:ascii="Cambria" w:hAnsi="Cambria"/>
          <w:b/>
          <w:bCs/>
          <w:color w:val="000000" w:themeColor="text1"/>
          <w:bdr w:val="none" w:sz="0" w:space="0" w:color="auto" w:frame="1"/>
          <w:shd w:val="clear" w:color="auto" w:fill="FFFFFF"/>
        </w:rPr>
        <w:t>.2022</w:t>
      </w:r>
      <w:r w:rsidRPr="00D832D0">
        <w:rPr>
          <w:rFonts w:ascii="Cambria" w:hAnsi="Cambria"/>
          <w:bCs/>
          <w:color w:val="000000" w:themeColor="text1"/>
          <w:sz w:val="22"/>
          <w:szCs w:val="22"/>
        </w:rPr>
        <w:t>)</w:t>
      </w:r>
    </w:p>
    <w:p w14:paraId="246B70F0" w14:textId="599C2821" w:rsidR="00D832D0" w:rsidRPr="00D832D0" w:rsidRDefault="00D832D0" w:rsidP="00D832D0">
      <w:pPr>
        <w:keepNext/>
        <w:keepLines/>
        <w:spacing w:before="120" w:after="80" w:line="259" w:lineRule="auto"/>
        <w:jc w:val="center"/>
        <w:outlineLvl w:val="1"/>
        <w:rPr>
          <w:rFonts w:ascii="Cambria" w:eastAsia="Times New Roman" w:hAnsi="Cambria"/>
          <w:b/>
          <w:color w:val="2F5496"/>
          <w:sz w:val="40"/>
          <w:szCs w:val="26"/>
          <w:lang w:eastAsia="en-US"/>
        </w:rPr>
      </w:pPr>
      <w:r w:rsidRPr="00D832D0">
        <w:rPr>
          <w:rFonts w:ascii="Cambria" w:eastAsia="Times New Roman" w:hAnsi="Cambria"/>
          <w:b/>
          <w:color w:val="2F5496"/>
          <w:sz w:val="40"/>
          <w:szCs w:val="26"/>
          <w:lang w:eastAsia="en-US"/>
        </w:rPr>
        <w:t>Laptop</w:t>
      </w:r>
    </w:p>
    <w:tbl>
      <w:tblPr>
        <w:tblStyle w:val="Tabela-Siatka"/>
        <w:tblW w:w="0" w:type="auto"/>
        <w:tblLook w:val="04A0" w:firstRow="1" w:lastRow="0" w:firstColumn="1" w:lastColumn="0" w:noHBand="0" w:noVBand="1"/>
      </w:tblPr>
      <w:tblGrid>
        <w:gridCol w:w="1944"/>
        <w:gridCol w:w="5848"/>
        <w:gridCol w:w="6202"/>
      </w:tblGrid>
      <w:tr w:rsidR="00D832D0" w:rsidRPr="00D832D0" w14:paraId="0E584192" w14:textId="77777777" w:rsidTr="00E221FD">
        <w:trPr>
          <w:trHeight w:val="509"/>
        </w:trPr>
        <w:tc>
          <w:tcPr>
            <w:tcW w:w="1944" w:type="dxa"/>
          </w:tcPr>
          <w:p w14:paraId="48D866BA" w14:textId="77777777" w:rsidR="00D832D0" w:rsidRPr="00D832D0" w:rsidRDefault="00D832D0" w:rsidP="00D832D0">
            <w:pPr>
              <w:rPr>
                <w:rFonts w:ascii="Cambria" w:eastAsia="Calibri" w:hAnsi="Cambria"/>
                <w:b/>
                <w:lang w:eastAsia="en-US"/>
              </w:rPr>
            </w:pPr>
            <w:r w:rsidRPr="00D832D0">
              <w:rPr>
                <w:rFonts w:ascii="Cambria" w:eastAsia="Calibri" w:hAnsi="Cambria"/>
                <w:b/>
                <w:lang w:eastAsia="en-US"/>
              </w:rPr>
              <w:t>Obszar wymagań</w:t>
            </w:r>
          </w:p>
        </w:tc>
        <w:tc>
          <w:tcPr>
            <w:tcW w:w="5848" w:type="dxa"/>
          </w:tcPr>
          <w:p w14:paraId="30E9C89C" w14:textId="77777777" w:rsidR="00D832D0" w:rsidRPr="00D832D0" w:rsidRDefault="00D832D0" w:rsidP="00D832D0">
            <w:pPr>
              <w:rPr>
                <w:rFonts w:ascii="Cambria" w:eastAsia="Calibri" w:hAnsi="Cambria"/>
                <w:b/>
                <w:lang w:eastAsia="en-US"/>
              </w:rPr>
            </w:pPr>
            <w:r w:rsidRPr="00D832D0">
              <w:rPr>
                <w:rFonts w:ascii="Cambria" w:eastAsia="Calibri" w:hAnsi="Cambria"/>
                <w:b/>
                <w:lang w:eastAsia="en-US"/>
              </w:rPr>
              <w:t>Wymagania minimalne</w:t>
            </w:r>
          </w:p>
        </w:tc>
        <w:tc>
          <w:tcPr>
            <w:tcW w:w="6202" w:type="dxa"/>
          </w:tcPr>
          <w:p w14:paraId="13C1D6C0" w14:textId="71549617" w:rsidR="00D832D0" w:rsidRPr="00D832D0" w:rsidRDefault="00694988" w:rsidP="00D832D0">
            <w:pPr>
              <w:rPr>
                <w:rFonts w:ascii="Cambria" w:eastAsia="Calibri" w:hAnsi="Cambria"/>
                <w:b/>
                <w:lang w:eastAsia="en-US"/>
              </w:rPr>
            </w:pPr>
            <w:r>
              <w:rPr>
                <w:rFonts w:ascii="Cambria" w:eastAsia="Calibri" w:hAnsi="Cambria"/>
                <w:b/>
                <w:lang w:eastAsia="en-US"/>
              </w:rPr>
              <w:t>Oferowane parametry</w:t>
            </w:r>
          </w:p>
        </w:tc>
      </w:tr>
      <w:tr w:rsidR="00D832D0" w:rsidRPr="00D832D0" w14:paraId="26683FAD" w14:textId="77777777" w:rsidTr="00E221FD">
        <w:tc>
          <w:tcPr>
            <w:tcW w:w="1944" w:type="dxa"/>
          </w:tcPr>
          <w:p w14:paraId="6AD82BE5" w14:textId="77777777" w:rsidR="00D832D0" w:rsidRPr="00D832D0" w:rsidRDefault="00D832D0" w:rsidP="00D832D0">
            <w:pPr>
              <w:rPr>
                <w:rFonts w:ascii="Cambria" w:eastAsia="Calibri" w:hAnsi="Cambria"/>
                <w:b/>
                <w:lang w:eastAsia="en-US"/>
              </w:rPr>
            </w:pPr>
          </w:p>
        </w:tc>
        <w:tc>
          <w:tcPr>
            <w:tcW w:w="5848" w:type="dxa"/>
          </w:tcPr>
          <w:p w14:paraId="0218D054" w14:textId="77777777" w:rsidR="00D832D0" w:rsidRPr="00D832D0" w:rsidRDefault="00D832D0" w:rsidP="00D832D0">
            <w:pPr>
              <w:rPr>
                <w:rFonts w:ascii="Cambria" w:eastAsia="Calibri" w:hAnsi="Cambria"/>
                <w:b/>
                <w:sz w:val="40"/>
                <w:lang w:eastAsia="en-US"/>
              </w:rPr>
            </w:pPr>
          </w:p>
        </w:tc>
        <w:tc>
          <w:tcPr>
            <w:tcW w:w="6202" w:type="dxa"/>
          </w:tcPr>
          <w:p w14:paraId="0CFCDBCB" w14:textId="77777777" w:rsidR="00D832D0" w:rsidRPr="00D832D0" w:rsidRDefault="00D832D0" w:rsidP="00D832D0">
            <w:pPr>
              <w:rPr>
                <w:rFonts w:ascii="Cambria" w:eastAsia="Calibri" w:hAnsi="Cambria"/>
                <w:lang w:eastAsia="en-US"/>
              </w:rPr>
            </w:pPr>
          </w:p>
          <w:p w14:paraId="5B88B3D8"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Producent, model: …………………………………………………………………</w:t>
            </w:r>
          </w:p>
        </w:tc>
      </w:tr>
      <w:tr w:rsidR="00D832D0" w:rsidRPr="00D832D0" w14:paraId="355C430B" w14:textId="77777777" w:rsidTr="00E221FD">
        <w:tc>
          <w:tcPr>
            <w:tcW w:w="1944" w:type="dxa"/>
          </w:tcPr>
          <w:p w14:paraId="085F8EB7" w14:textId="77777777" w:rsidR="00D832D0" w:rsidRPr="00D832D0" w:rsidRDefault="00D832D0" w:rsidP="00D832D0">
            <w:pPr>
              <w:rPr>
                <w:rFonts w:ascii="Cambria" w:eastAsia="Calibri" w:hAnsi="Cambria"/>
                <w:b/>
                <w:lang w:eastAsia="en-US"/>
              </w:rPr>
            </w:pPr>
            <w:r w:rsidRPr="00D832D0">
              <w:rPr>
                <w:rFonts w:ascii="Cambria" w:eastAsia="Calibri" w:hAnsi="Cambria"/>
                <w:lang w:eastAsia="en-US"/>
              </w:rPr>
              <w:t>Typ urządzenia</w:t>
            </w:r>
          </w:p>
        </w:tc>
        <w:tc>
          <w:tcPr>
            <w:tcW w:w="5848" w:type="dxa"/>
          </w:tcPr>
          <w:p w14:paraId="54F2C52A" w14:textId="77777777" w:rsidR="00D832D0" w:rsidRPr="00D832D0" w:rsidRDefault="00D832D0" w:rsidP="00D832D0">
            <w:pPr>
              <w:rPr>
                <w:rFonts w:ascii="Cambria" w:eastAsia="Calibri" w:hAnsi="Cambria"/>
                <w:bCs/>
                <w:lang w:eastAsia="en-US"/>
              </w:rPr>
            </w:pPr>
            <w:r w:rsidRPr="00D832D0">
              <w:rPr>
                <w:rFonts w:ascii="Cambria" w:eastAsia="Calibri" w:hAnsi="Cambria"/>
                <w:bCs/>
                <w:lang w:eastAsia="en-US"/>
              </w:rPr>
              <w:t>Komputer mobilny odpowiedni dla użytkowania aplikacji biurowych, edukacyjnych, dostępu do Internetu oraz poczty elektronicznej.</w:t>
            </w:r>
          </w:p>
        </w:tc>
        <w:tc>
          <w:tcPr>
            <w:tcW w:w="6202" w:type="dxa"/>
          </w:tcPr>
          <w:p w14:paraId="0082CF6D" w14:textId="77777777" w:rsidR="00D832D0" w:rsidRPr="00D832D0" w:rsidRDefault="00D832D0" w:rsidP="00D832D0">
            <w:pPr>
              <w:rPr>
                <w:rFonts w:ascii="Cambria" w:eastAsia="Calibri" w:hAnsi="Cambria"/>
                <w:lang w:eastAsia="en-US"/>
              </w:rPr>
            </w:pPr>
          </w:p>
        </w:tc>
      </w:tr>
      <w:tr w:rsidR="00D832D0" w:rsidRPr="00D832D0" w14:paraId="2853BABF" w14:textId="77777777" w:rsidTr="00E221FD">
        <w:tc>
          <w:tcPr>
            <w:tcW w:w="1944" w:type="dxa"/>
          </w:tcPr>
          <w:p w14:paraId="2F84CA8D" w14:textId="77777777" w:rsidR="00D832D0" w:rsidRPr="00D832D0" w:rsidRDefault="00D832D0" w:rsidP="00D832D0">
            <w:pPr>
              <w:rPr>
                <w:rFonts w:ascii="Cambria" w:eastAsia="Calibri" w:hAnsi="Cambria"/>
                <w:b/>
                <w:lang w:eastAsia="en-US"/>
              </w:rPr>
            </w:pPr>
            <w:r w:rsidRPr="00D832D0">
              <w:rPr>
                <w:rFonts w:ascii="Cambria" w:eastAsia="Calibri" w:hAnsi="Cambria"/>
                <w:lang w:eastAsia="en-US"/>
              </w:rPr>
              <w:t>Ekran</w:t>
            </w:r>
          </w:p>
        </w:tc>
        <w:tc>
          <w:tcPr>
            <w:tcW w:w="5848" w:type="dxa"/>
          </w:tcPr>
          <w:p w14:paraId="145B4221" w14:textId="64F613DC" w:rsidR="00D832D0" w:rsidRPr="00D832D0" w:rsidRDefault="00D832D0" w:rsidP="00D832D0">
            <w:pPr>
              <w:rPr>
                <w:rFonts w:ascii="Cambria" w:eastAsia="Calibri" w:hAnsi="Cambria"/>
                <w:bCs/>
                <w:lang w:eastAsia="en-US"/>
              </w:rPr>
            </w:pPr>
            <w:r w:rsidRPr="00D832D0">
              <w:rPr>
                <w:rFonts w:ascii="Cambria" w:eastAsia="Calibri" w:hAnsi="Cambria"/>
                <w:bCs/>
                <w:lang w:eastAsia="en-US"/>
              </w:rPr>
              <w:t xml:space="preserve">Przekątna </w:t>
            </w:r>
            <w:r>
              <w:rPr>
                <w:rFonts w:ascii="Cambria" w:eastAsia="Calibri" w:hAnsi="Cambria"/>
                <w:bCs/>
                <w:lang w:eastAsia="en-US"/>
              </w:rPr>
              <w:t xml:space="preserve">co najmniej </w:t>
            </w:r>
            <w:r w:rsidRPr="00D832D0">
              <w:rPr>
                <w:rFonts w:ascii="Cambria" w:eastAsia="Calibri" w:hAnsi="Cambria"/>
                <w:bCs/>
                <w:lang w:eastAsia="en-US"/>
              </w:rPr>
              <w:t xml:space="preserve">15,6”, rozdzielczość co najmniej </w:t>
            </w:r>
            <w:proofErr w:type="spellStart"/>
            <w:r w:rsidRPr="00D832D0">
              <w:rPr>
                <w:rFonts w:ascii="Cambria" w:eastAsia="Calibri" w:hAnsi="Cambria"/>
                <w:bCs/>
                <w:lang w:eastAsia="en-US"/>
              </w:rPr>
              <w:t>full</w:t>
            </w:r>
            <w:proofErr w:type="spellEnd"/>
            <w:r w:rsidRPr="00D832D0">
              <w:rPr>
                <w:rFonts w:ascii="Cambria" w:eastAsia="Calibri" w:hAnsi="Cambria"/>
                <w:bCs/>
                <w:lang w:eastAsia="en-US"/>
              </w:rPr>
              <w:t xml:space="preserve"> HD (1920 x 1080), </w:t>
            </w:r>
          </w:p>
        </w:tc>
        <w:tc>
          <w:tcPr>
            <w:tcW w:w="6202" w:type="dxa"/>
          </w:tcPr>
          <w:p w14:paraId="0C049EFB" w14:textId="77777777" w:rsidR="00D832D0" w:rsidRPr="00D832D0" w:rsidRDefault="00D832D0" w:rsidP="00D832D0">
            <w:pPr>
              <w:rPr>
                <w:rFonts w:ascii="Cambria" w:eastAsia="Calibri" w:hAnsi="Cambria"/>
                <w:lang w:eastAsia="en-US"/>
              </w:rPr>
            </w:pPr>
          </w:p>
        </w:tc>
      </w:tr>
      <w:tr w:rsidR="00D832D0" w:rsidRPr="00D832D0" w14:paraId="26A4D9F3" w14:textId="77777777" w:rsidTr="00E221FD">
        <w:tc>
          <w:tcPr>
            <w:tcW w:w="1944" w:type="dxa"/>
          </w:tcPr>
          <w:p w14:paraId="2F2FEC05"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Wydajność</w:t>
            </w:r>
          </w:p>
        </w:tc>
        <w:tc>
          <w:tcPr>
            <w:tcW w:w="5848" w:type="dxa"/>
          </w:tcPr>
          <w:p w14:paraId="5C7E479B"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Procesor wielordzeniowy, zaprojektowany do pracy w komputerach przenośnych,  uzyskujący wynik co najmniej 6000 punktów w teście </w:t>
            </w:r>
            <w:proofErr w:type="spellStart"/>
            <w:r w:rsidRPr="00D832D0">
              <w:rPr>
                <w:rFonts w:ascii="Cambria" w:eastAsia="Calibri" w:hAnsi="Cambria"/>
                <w:lang w:eastAsia="en-US"/>
              </w:rPr>
              <w:t>PassMark</w:t>
            </w:r>
            <w:proofErr w:type="spellEnd"/>
            <w:r w:rsidRPr="00D832D0">
              <w:rPr>
                <w:rFonts w:ascii="Cambria" w:eastAsia="Calibri" w:hAnsi="Cambria"/>
                <w:lang w:eastAsia="en-US"/>
              </w:rPr>
              <w:t xml:space="preserve"> - CPU Mark według wyników procesorów opublikowanych na stronie http://www.cpubenchmark.net/cpu_list.php w okresie nie wcześniej niż 14 dni przed terminem składania ofert. </w:t>
            </w:r>
          </w:p>
          <w:p w14:paraId="738DE7F3" w14:textId="77777777" w:rsidR="00D832D0" w:rsidRPr="00D832D0" w:rsidRDefault="00D832D0" w:rsidP="00D832D0">
            <w:pPr>
              <w:rPr>
                <w:rFonts w:ascii="Cambria" w:eastAsia="Calibri" w:hAnsi="Cambria"/>
                <w:bCs/>
                <w:lang w:eastAsia="en-US"/>
              </w:rPr>
            </w:pPr>
            <w:r w:rsidRPr="00D832D0">
              <w:rPr>
                <w:rFonts w:ascii="Cambria" w:eastAsia="Calibri" w:hAnsi="Cambria"/>
                <w:lang w:eastAsia="en-US"/>
              </w:rPr>
              <w:t>Do oferty należy załączyć wydruk z ww. strony, dopuszcza się wydruk w języku angielskim.</w:t>
            </w:r>
          </w:p>
        </w:tc>
        <w:tc>
          <w:tcPr>
            <w:tcW w:w="6202" w:type="dxa"/>
          </w:tcPr>
          <w:p w14:paraId="26084752" w14:textId="77777777" w:rsidR="00D832D0" w:rsidRPr="00D832D0" w:rsidRDefault="00D832D0" w:rsidP="00D832D0">
            <w:pPr>
              <w:rPr>
                <w:rFonts w:ascii="Cambria" w:eastAsia="Calibri" w:hAnsi="Cambria"/>
                <w:lang w:eastAsia="en-US"/>
              </w:rPr>
            </w:pPr>
            <w:bookmarkStart w:id="0" w:name="_GoBack"/>
            <w:bookmarkEnd w:id="0"/>
          </w:p>
        </w:tc>
      </w:tr>
      <w:tr w:rsidR="00D832D0" w:rsidRPr="00D832D0" w14:paraId="2035B54C" w14:textId="77777777" w:rsidTr="00E221FD">
        <w:tc>
          <w:tcPr>
            <w:tcW w:w="1944" w:type="dxa"/>
          </w:tcPr>
          <w:p w14:paraId="1D4A0BDB"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Pamięć RAM</w:t>
            </w:r>
          </w:p>
        </w:tc>
        <w:tc>
          <w:tcPr>
            <w:tcW w:w="5848" w:type="dxa"/>
          </w:tcPr>
          <w:p w14:paraId="3CB59C76"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Zainstalowane co najmniej 8 GB, </w:t>
            </w:r>
          </w:p>
        </w:tc>
        <w:tc>
          <w:tcPr>
            <w:tcW w:w="6202" w:type="dxa"/>
          </w:tcPr>
          <w:p w14:paraId="1E4034C9" w14:textId="77777777" w:rsidR="00D832D0" w:rsidRPr="00D832D0" w:rsidRDefault="00D832D0" w:rsidP="00D832D0">
            <w:pPr>
              <w:rPr>
                <w:rFonts w:ascii="Cambria" w:eastAsia="Calibri" w:hAnsi="Cambria"/>
                <w:lang w:eastAsia="en-US"/>
              </w:rPr>
            </w:pPr>
          </w:p>
        </w:tc>
      </w:tr>
      <w:tr w:rsidR="00D832D0" w:rsidRPr="00D832D0" w14:paraId="15EDEF7B" w14:textId="77777777" w:rsidTr="00E221FD">
        <w:tc>
          <w:tcPr>
            <w:tcW w:w="1944" w:type="dxa"/>
          </w:tcPr>
          <w:p w14:paraId="4778F9E1"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Pamięć masowa</w:t>
            </w:r>
          </w:p>
        </w:tc>
        <w:tc>
          <w:tcPr>
            <w:tcW w:w="5848" w:type="dxa"/>
          </w:tcPr>
          <w:p w14:paraId="0716FB58"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Co najmniej 240GB </w:t>
            </w:r>
            <w:proofErr w:type="spellStart"/>
            <w:r w:rsidRPr="00D832D0">
              <w:rPr>
                <w:rFonts w:ascii="Cambria" w:eastAsia="Calibri" w:hAnsi="Cambria"/>
                <w:lang w:eastAsia="en-US"/>
              </w:rPr>
              <w:t>NVMe</w:t>
            </w:r>
            <w:proofErr w:type="spellEnd"/>
            <w:r w:rsidRPr="00D832D0">
              <w:rPr>
                <w:rFonts w:ascii="Cambria" w:eastAsia="Calibri" w:hAnsi="Cambria"/>
                <w:lang w:eastAsia="en-US"/>
              </w:rPr>
              <w:t xml:space="preserve"> SSD M.2 lub SSD</w:t>
            </w:r>
          </w:p>
        </w:tc>
        <w:tc>
          <w:tcPr>
            <w:tcW w:w="6202" w:type="dxa"/>
          </w:tcPr>
          <w:p w14:paraId="17B500D7" w14:textId="77777777" w:rsidR="00D832D0" w:rsidRPr="00D832D0" w:rsidRDefault="00D832D0" w:rsidP="00D832D0">
            <w:pPr>
              <w:rPr>
                <w:rFonts w:ascii="Cambria" w:eastAsia="Calibri" w:hAnsi="Cambria"/>
                <w:lang w:eastAsia="en-US"/>
              </w:rPr>
            </w:pPr>
          </w:p>
        </w:tc>
      </w:tr>
      <w:tr w:rsidR="00D832D0" w:rsidRPr="00D832D0" w14:paraId="4F265588" w14:textId="77777777" w:rsidTr="00E221FD">
        <w:tc>
          <w:tcPr>
            <w:tcW w:w="1944" w:type="dxa"/>
          </w:tcPr>
          <w:p w14:paraId="6408FE13"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Karta graficzna</w:t>
            </w:r>
          </w:p>
        </w:tc>
        <w:tc>
          <w:tcPr>
            <w:tcW w:w="5848" w:type="dxa"/>
          </w:tcPr>
          <w:p w14:paraId="4808082D"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Zintegrowana karta graficzna.</w:t>
            </w:r>
          </w:p>
        </w:tc>
        <w:tc>
          <w:tcPr>
            <w:tcW w:w="6202" w:type="dxa"/>
          </w:tcPr>
          <w:p w14:paraId="772E880D" w14:textId="77777777" w:rsidR="00D832D0" w:rsidRPr="00D832D0" w:rsidRDefault="00D832D0" w:rsidP="00D832D0">
            <w:pPr>
              <w:rPr>
                <w:rFonts w:ascii="Cambria" w:eastAsia="Calibri" w:hAnsi="Cambria"/>
                <w:lang w:eastAsia="en-US"/>
              </w:rPr>
            </w:pPr>
          </w:p>
        </w:tc>
      </w:tr>
      <w:tr w:rsidR="00D832D0" w:rsidRPr="00D832D0" w14:paraId="7850E3AF" w14:textId="77777777" w:rsidTr="00E221FD">
        <w:tc>
          <w:tcPr>
            <w:tcW w:w="1944" w:type="dxa"/>
          </w:tcPr>
          <w:p w14:paraId="0CAC1129"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Multimedia</w:t>
            </w:r>
          </w:p>
        </w:tc>
        <w:tc>
          <w:tcPr>
            <w:tcW w:w="5848" w:type="dxa"/>
          </w:tcPr>
          <w:p w14:paraId="401B01B3"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Karta dźwiękowa zintegrowana z płytą główną, wbudowane dwa głośniki stereo.</w:t>
            </w:r>
          </w:p>
          <w:p w14:paraId="671D0585"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lastRenderedPageBreak/>
              <w:t xml:space="preserve">Port audio typu </w:t>
            </w:r>
            <w:proofErr w:type="spellStart"/>
            <w:r w:rsidRPr="00D832D0">
              <w:rPr>
                <w:rFonts w:ascii="Cambria" w:eastAsia="Calibri" w:hAnsi="Cambria"/>
                <w:lang w:eastAsia="en-US"/>
              </w:rPr>
              <w:t>combo</w:t>
            </w:r>
            <w:proofErr w:type="spellEnd"/>
            <w:r w:rsidRPr="00D832D0">
              <w:rPr>
                <w:rFonts w:ascii="Cambria" w:eastAsia="Calibri" w:hAnsi="Cambria"/>
                <w:lang w:eastAsia="en-US"/>
              </w:rPr>
              <w:t xml:space="preserve"> (wspólne złącze obsługujące słuchawki i mikrofon).</w:t>
            </w:r>
          </w:p>
          <w:p w14:paraId="5F69A2D2"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Wbudowana kamera co najmniej 720p.</w:t>
            </w:r>
          </w:p>
          <w:p w14:paraId="72983484"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Czytnik kart czytający co najmniej karty micro SD.</w:t>
            </w:r>
          </w:p>
        </w:tc>
        <w:tc>
          <w:tcPr>
            <w:tcW w:w="6202" w:type="dxa"/>
          </w:tcPr>
          <w:p w14:paraId="5423B12D" w14:textId="77777777" w:rsidR="00D832D0" w:rsidRPr="00D832D0" w:rsidRDefault="00D832D0" w:rsidP="00D832D0">
            <w:pPr>
              <w:rPr>
                <w:rFonts w:ascii="Cambria" w:eastAsia="Calibri" w:hAnsi="Cambria"/>
                <w:lang w:eastAsia="en-US"/>
              </w:rPr>
            </w:pPr>
          </w:p>
        </w:tc>
      </w:tr>
      <w:tr w:rsidR="00D832D0" w:rsidRPr="00D832D0" w14:paraId="7DCAC8B7" w14:textId="77777777" w:rsidTr="00E221FD">
        <w:tc>
          <w:tcPr>
            <w:tcW w:w="1944" w:type="dxa"/>
          </w:tcPr>
          <w:p w14:paraId="523BB6B2"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Łączność bezprzewodowa</w:t>
            </w:r>
          </w:p>
        </w:tc>
        <w:tc>
          <w:tcPr>
            <w:tcW w:w="5848" w:type="dxa"/>
          </w:tcPr>
          <w:p w14:paraId="57DCA9E6"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Wi-Fi generacji co najmniej 802.11 b/g/n/</w:t>
            </w:r>
            <w:proofErr w:type="spellStart"/>
            <w:r w:rsidRPr="00D832D0">
              <w:rPr>
                <w:rFonts w:ascii="Cambria" w:eastAsia="Calibri" w:hAnsi="Cambria"/>
                <w:lang w:eastAsia="en-US"/>
              </w:rPr>
              <w:t>ac</w:t>
            </w:r>
            <w:proofErr w:type="spellEnd"/>
          </w:p>
          <w:p w14:paraId="476EB139"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Bluetooth </w:t>
            </w:r>
          </w:p>
        </w:tc>
        <w:tc>
          <w:tcPr>
            <w:tcW w:w="6202" w:type="dxa"/>
          </w:tcPr>
          <w:p w14:paraId="7C91BB49" w14:textId="77777777" w:rsidR="00D832D0" w:rsidRPr="00D832D0" w:rsidRDefault="00D832D0" w:rsidP="00D832D0">
            <w:pPr>
              <w:rPr>
                <w:rFonts w:ascii="Cambria" w:eastAsia="Calibri" w:hAnsi="Cambria"/>
                <w:lang w:eastAsia="en-US"/>
              </w:rPr>
            </w:pPr>
          </w:p>
        </w:tc>
      </w:tr>
      <w:tr w:rsidR="00D832D0" w:rsidRPr="00D832D0" w14:paraId="19FC8758" w14:textId="77777777" w:rsidTr="00E221FD">
        <w:tc>
          <w:tcPr>
            <w:tcW w:w="1944" w:type="dxa"/>
          </w:tcPr>
          <w:p w14:paraId="67831594"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Bateria i zasilanie</w:t>
            </w:r>
          </w:p>
        </w:tc>
        <w:tc>
          <w:tcPr>
            <w:tcW w:w="5848" w:type="dxa"/>
          </w:tcPr>
          <w:p w14:paraId="2ADFCDC5"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Bateria i zasilacz dedykowany przez producenta.</w:t>
            </w:r>
          </w:p>
        </w:tc>
        <w:tc>
          <w:tcPr>
            <w:tcW w:w="6202" w:type="dxa"/>
          </w:tcPr>
          <w:p w14:paraId="66E5D3D5" w14:textId="77777777" w:rsidR="00D832D0" w:rsidRPr="00D832D0" w:rsidRDefault="00D832D0" w:rsidP="00D832D0">
            <w:pPr>
              <w:rPr>
                <w:rFonts w:ascii="Cambria" w:eastAsia="Calibri" w:hAnsi="Cambria"/>
                <w:lang w:eastAsia="en-US"/>
              </w:rPr>
            </w:pPr>
          </w:p>
        </w:tc>
      </w:tr>
      <w:tr w:rsidR="00D832D0" w:rsidRPr="00D832D0" w14:paraId="2963BBFF" w14:textId="77777777" w:rsidTr="00E221FD">
        <w:tc>
          <w:tcPr>
            <w:tcW w:w="1944" w:type="dxa"/>
          </w:tcPr>
          <w:p w14:paraId="07E10334"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BIOS</w:t>
            </w:r>
          </w:p>
        </w:tc>
        <w:tc>
          <w:tcPr>
            <w:tcW w:w="5848" w:type="dxa"/>
          </w:tcPr>
          <w:p w14:paraId="5E449943"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BIOS producenta oferowanego komputera zgodny ze specyfikacją UEFI, pełna obsługa za pomocą klawiatury i myszy lub urządzenia wskazującego zintegrowanego w oferowanym urządzeniu. </w:t>
            </w:r>
          </w:p>
        </w:tc>
        <w:tc>
          <w:tcPr>
            <w:tcW w:w="6202" w:type="dxa"/>
          </w:tcPr>
          <w:p w14:paraId="08B88219" w14:textId="77777777" w:rsidR="00D832D0" w:rsidRPr="00D832D0" w:rsidRDefault="00D832D0" w:rsidP="00D832D0">
            <w:pPr>
              <w:rPr>
                <w:rFonts w:ascii="Cambria" w:eastAsia="Calibri" w:hAnsi="Cambria"/>
                <w:lang w:eastAsia="en-US"/>
              </w:rPr>
            </w:pPr>
          </w:p>
        </w:tc>
      </w:tr>
      <w:tr w:rsidR="00D832D0" w:rsidRPr="00D832D0" w14:paraId="1BF1E655" w14:textId="77777777" w:rsidTr="00E221FD">
        <w:tc>
          <w:tcPr>
            <w:tcW w:w="1944" w:type="dxa"/>
          </w:tcPr>
          <w:p w14:paraId="722FE0FA"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Bezpieczeństwo</w:t>
            </w:r>
          </w:p>
        </w:tc>
        <w:tc>
          <w:tcPr>
            <w:tcW w:w="5848" w:type="dxa"/>
          </w:tcPr>
          <w:p w14:paraId="31D6D1A1"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Zintegrowany z płytą główną dedykowany układ sprzętowy służący do tworzenia i zarządzania wygenerowanymi przez komputer kluczami szyfrowania. Próba usunięcia układu musi powodować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6202" w:type="dxa"/>
          </w:tcPr>
          <w:p w14:paraId="1934DC3E" w14:textId="77777777" w:rsidR="00D832D0" w:rsidRPr="00D832D0" w:rsidRDefault="00D832D0" w:rsidP="00D832D0">
            <w:pPr>
              <w:rPr>
                <w:rFonts w:ascii="Cambria" w:eastAsia="Calibri" w:hAnsi="Cambria"/>
                <w:lang w:eastAsia="en-US"/>
              </w:rPr>
            </w:pPr>
          </w:p>
        </w:tc>
      </w:tr>
      <w:tr w:rsidR="00D832D0" w:rsidRPr="00D832D0" w14:paraId="516F854C" w14:textId="77777777" w:rsidTr="00E221FD">
        <w:tc>
          <w:tcPr>
            <w:tcW w:w="1944" w:type="dxa"/>
          </w:tcPr>
          <w:p w14:paraId="2A1DFA03"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Porty i złącza</w:t>
            </w:r>
          </w:p>
        </w:tc>
        <w:tc>
          <w:tcPr>
            <w:tcW w:w="5848" w:type="dxa"/>
          </w:tcPr>
          <w:p w14:paraId="5B0D023B" w14:textId="77777777" w:rsidR="00D832D0" w:rsidRPr="00D832D0" w:rsidRDefault="00D832D0" w:rsidP="00D832D0">
            <w:pPr>
              <w:jc w:val="both"/>
              <w:rPr>
                <w:rFonts w:ascii="Cambria" w:eastAsia="Calibri" w:hAnsi="Cambria"/>
                <w:lang w:eastAsia="en-US"/>
              </w:rPr>
            </w:pPr>
            <w:r w:rsidRPr="00D832D0">
              <w:rPr>
                <w:rFonts w:ascii="Cambria" w:eastAsia="Calibri" w:hAnsi="Cambria"/>
                <w:lang w:eastAsia="en-US"/>
              </w:rPr>
              <w:t xml:space="preserve">Wbudowane porty i złącza – co najmniej: </w:t>
            </w:r>
          </w:p>
          <w:p w14:paraId="1D1B73AB" w14:textId="77777777" w:rsidR="00D832D0" w:rsidRPr="00D832D0" w:rsidRDefault="00D832D0" w:rsidP="00D832D0">
            <w:pPr>
              <w:jc w:val="both"/>
              <w:rPr>
                <w:rFonts w:ascii="Cambria" w:eastAsia="Calibri" w:hAnsi="Cambria"/>
                <w:lang w:eastAsia="en-US"/>
              </w:rPr>
            </w:pPr>
            <w:r w:rsidRPr="00D832D0">
              <w:rPr>
                <w:rFonts w:ascii="Cambria" w:eastAsia="Calibri" w:hAnsi="Cambria"/>
                <w:lang w:eastAsia="en-US"/>
              </w:rPr>
              <w:t>1 szt. HDMI,</w:t>
            </w:r>
          </w:p>
          <w:p w14:paraId="41311F9E" w14:textId="77777777" w:rsidR="00D832D0" w:rsidRPr="00D832D0" w:rsidRDefault="00D832D0" w:rsidP="00D832D0">
            <w:pPr>
              <w:jc w:val="both"/>
              <w:rPr>
                <w:rFonts w:ascii="Cambria" w:eastAsia="Calibri" w:hAnsi="Cambria"/>
                <w:lang w:eastAsia="en-US"/>
              </w:rPr>
            </w:pPr>
            <w:r w:rsidRPr="00D832D0">
              <w:rPr>
                <w:rFonts w:ascii="Cambria" w:eastAsia="Calibri" w:hAnsi="Cambria"/>
                <w:lang w:eastAsia="en-US"/>
              </w:rPr>
              <w:t xml:space="preserve">1 szt. RJ-45, </w:t>
            </w:r>
          </w:p>
          <w:p w14:paraId="1496C898" w14:textId="77777777" w:rsidR="00D832D0" w:rsidRPr="00D832D0" w:rsidRDefault="00D832D0" w:rsidP="00D832D0">
            <w:pPr>
              <w:jc w:val="both"/>
              <w:rPr>
                <w:rFonts w:ascii="Cambria" w:eastAsia="Calibri" w:hAnsi="Cambria"/>
                <w:lang w:eastAsia="en-US"/>
              </w:rPr>
            </w:pPr>
            <w:r w:rsidRPr="00D832D0">
              <w:rPr>
                <w:rFonts w:ascii="Cambria" w:eastAsia="Calibri" w:hAnsi="Cambria"/>
                <w:lang w:eastAsia="en-US"/>
              </w:rPr>
              <w:t xml:space="preserve">2 </w:t>
            </w:r>
            <w:proofErr w:type="spellStart"/>
            <w:r w:rsidRPr="00D832D0">
              <w:rPr>
                <w:rFonts w:ascii="Cambria" w:eastAsia="Calibri" w:hAnsi="Cambria"/>
                <w:lang w:eastAsia="en-US"/>
              </w:rPr>
              <w:t>szt</w:t>
            </w:r>
            <w:proofErr w:type="spellEnd"/>
            <w:r w:rsidRPr="00D832D0">
              <w:rPr>
                <w:rFonts w:ascii="Cambria" w:eastAsia="Calibri" w:hAnsi="Cambria"/>
                <w:lang w:eastAsia="en-US"/>
              </w:rPr>
              <w:t xml:space="preserve"> USB (jedno co najmniej  USB 3.x)</w:t>
            </w:r>
          </w:p>
          <w:p w14:paraId="779A1AAD" w14:textId="77777777" w:rsidR="00D832D0" w:rsidRPr="00D832D0" w:rsidRDefault="00D832D0" w:rsidP="00D832D0">
            <w:pPr>
              <w:jc w:val="both"/>
              <w:rPr>
                <w:rFonts w:ascii="Cambria" w:eastAsia="Calibri" w:hAnsi="Cambria"/>
                <w:lang w:eastAsia="en-US"/>
              </w:rPr>
            </w:pPr>
          </w:p>
          <w:p w14:paraId="6DFE462C" w14:textId="77777777" w:rsidR="00D832D0" w:rsidRPr="00D832D0" w:rsidRDefault="00D832D0" w:rsidP="00D832D0">
            <w:pPr>
              <w:jc w:val="both"/>
              <w:rPr>
                <w:rFonts w:ascii="Cambria" w:eastAsia="Calibri" w:hAnsi="Cambria"/>
                <w:lang w:eastAsia="en-US"/>
              </w:rPr>
            </w:pPr>
            <w:r w:rsidRPr="00D832D0">
              <w:rPr>
                <w:rFonts w:ascii="Cambria" w:eastAsia="Calibri" w:hAnsi="Cambria"/>
                <w:lang w:eastAsia="en-US"/>
              </w:rPr>
              <w:t xml:space="preserve">port zasilania </w:t>
            </w:r>
          </w:p>
          <w:p w14:paraId="4ED6F268" w14:textId="77777777" w:rsidR="00D832D0" w:rsidRPr="00D832D0" w:rsidRDefault="00D832D0" w:rsidP="00D832D0">
            <w:pPr>
              <w:jc w:val="both"/>
              <w:rPr>
                <w:rFonts w:ascii="Cambria" w:eastAsia="Calibri" w:hAnsi="Cambria"/>
                <w:lang w:eastAsia="en-US"/>
              </w:rPr>
            </w:pPr>
          </w:p>
        </w:tc>
        <w:tc>
          <w:tcPr>
            <w:tcW w:w="6202" w:type="dxa"/>
          </w:tcPr>
          <w:p w14:paraId="271E5354" w14:textId="77777777" w:rsidR="00D832D0" w:rsidRPr="00D832D0" w:rsidRDefault="00D832D0" w:rsidP="00D832D0">
            <w:pPr>
              <w:rPr>
                <w:rFonts w:ascii="Cambria" w:eastAsia="Calibri" w:hAnsi="Cambria"/>
                <w:lang w:eastAsia="en-US"/>
              </w:rPr>
            </w:pPr>
          </w:p>
        </w:tc>
      </w:tr>
      <w:tr w:rsidR="00D832D0" w:rsidRPr="00D832D0" w14:paraId="65C9BD10" w14:textId="77777777" w:rsidTr="00E221FD">
        <w:tc>
          <w:tcPr>
            <w:tcW w:w="1944" w:type="dxa"/>
          </w:tcPr>
          <w:p w14:paraId="3E598EE6"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Dołączone oprogramowanie</w:t>
            </w:r>
          </w:p>
        </w:tc>
        <w:tc>
          <w:tcPr>
            <w:tcW w:w="5848" w:type="dxa"/>
          </w:tcPr>
          <w:p w14:paraId="0CCBE2AD" w14:textId="77777777" w:rsidR="00D832D0" w:rsidRPr="00D832D0" w:rsidRDefault="00D832D0" w:rsidP="00D832D0">
            <w:pPr>
              <w:jc w:val="both"/>
              <w:rPr>
                <w:rFonts w:ascii="Cambria" w:eastAsia="Calibri" w:hAnsi="Cambria"/>
                <w:lang w:eastAsia="en-US"/>
              </w:rPr>
            </w:pPr>
            <w:r w:rsidRPr="00D832D0">
              <w:rPr>
                <w:rFonts w:ascii="Cambria" w:eastAsia="Calibri" w:hAnsi="Cambria"/>
                <w:lang w:eastAsia="en-US"/>
              </w:rPr>
              <w:t xml:space="preserve">partycja </w:t>
            </w:r>
            <w:proofErr w:type="spellStart"/>
            <w:r w:rsidRPr="00D832D0">
              <w:rPr>
                <w:rFonts w:ascii="Cambria" w:eastAsia="Calibri" w:hAnsi="Cambria"/>
                <w:lang w:eastAsia="en-US"/>
              </w:rPr>
              <w:t>recovery</w:t>
            </w:r>
            <w:proofErr w:type="spellEnd"/>
            <w:r w:rsidRPr="00D832D0">
              <w:rPr>
                <w:rFonts w:ascii="Cambria" w:eastAsia="Calibri" w:hAnsi="Cambria"/>
                <w:lang w:eastAsia="en-US"/>
              </w:rPr>
              <w:t xml:space="preserve"> (opcja przywrócenia systemu z dysku)</w:t>
            </w:r>
          </w:p>
        </w:tc>
        <w:tc>
          <w:tcPr>
            <w:tcW w:w="6202" w:type="dxa"/>
          </w:tcPr>
          <w:p w14:paraId="04C3C784" w14:textId="77777777" w:rsidR="00D832D0" w:rsidRPr="00D832D0" w:rsidRDefault="00D832D0" w:rsidP="00D832D0">
            <w:pPr>
              <w:rPr>
                <w:rFonts w:ascii="Cambria" w:eastAsia="Calibri" w:hAnsi="Cambria"/>
                <w:lang w:eastAsia="en-US"/>
              </w:rPr>
            </w:pPr>
          </w:p>
        </w:tc>
      </w:tr>
      <w:tr w:rsidR="00D832D0" w:rsidRPr="00D832D0" w14:paraId="2D290B85" w14:textId="77777777" w:rsidTr="00E221FD">
        <w:tc>
          <w:tcPr>
            <w:tcW w:w="1944" w:type="dxa"/>
          </w:tcPr>
          <w:p w14:paraId="33C4F5AF"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Mysz</w:t>
            </w:r>
          </w:p>
        </w:tc>
        <w:tc>
          <w:tcPr>
            <w:tcW w:w="5848" w:type="dxa"/>
          </w:tcPr>
          <w:p w14:paraId="26120282" w14:textId="3D50236F" w:rsidR="00D832D0" w:rsidRPr="00D832D0" w:rsidRDefault="00D832D0" w:rsidP="00D832D0">
            <w:pPr>
              <w:jc w:val="both"/>
              <w:rPr>
                <w:rFonts w:ascii="Cambria" w:eastAsia="Calibri" w:hAnsi="Cambria"/>
                <w:lang w:eastAsia="en-US"/>
              </w:rPr>
            </w:pPr>
            <w:r w:rsidRPr="00D832D0">
              <w:rPr>
                <w:rFonts w:ascii="Cambria" w:eastAsia="Calibri" w:hAnsi="Cambria"/>
                <w:lang w:eastAsia="en-US"/>
              </w:rPr>
              <w:t>Mysz optyczna</w:t>
            </w:r>
            <w:r w:rsidR="00057C16">
              <w:rPr>
                <w:rFonts w:ascii="Cambria" w:eastAsia="Calibri" w:hAnsi="Cambria"/>
                <w:lang w:eastAsia="en-US"/>
              </w:rPr>
              <w:t xml:space="preserve"> przewodowa</w:t>
            </w:r>
          </w:p>
          <w:p w14:paraId="1BF6F717" w14:textId="77777777" w:rsidR="00D832D0" w:rsidRPr="00D832D0" w:rsidRDefault="00D832D0" w:rsidP="00D832D0">
            <w:pPr>
              <w:jc w:val="both"/>
              <w:rPr>
                <w:rFonts w:ascii="Cambria" w:eastAsia="Calibri" w:hAnsi="Cambria"/>
                <w:lang w:eastAsia="en-US"/>
              </w:rPr>
            </w:pPr>
            <w:r w:rsidRPr="00D832D0">
              <w:rPr>
                <w:rFonts w:ascii="Cambria" w:eastAsia="Calibri" w:hAnsi="Cambria"/>
                <w:lang w:eastAsia="en-US"/>
              </w:rPr>
              <w:t xml:space="preserve">Interfejs USB </w:t>
            </w:r>
          </w:p>
          <w:p w14:paraId="6C71FA3B"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Liczba przycisków - 3</w:t>
            </w:r>
          </w:p>
          <w:p w14:paraId="6B999135" w14:textId="77777777" w:rsidR="00D832D0" w:rsidRPr="00D832D0" w:rsidRDefault="00D832D0" w:rsidP="00D832D0">
            <w:pPr>
              <w:rPr>
                <w:rFonts w:ascii="Cambria" w:eastAsia="Times New Roman" w:hAnsi="Cambria"/>
                <w:sz w:val="24"/>
                <w:szCs w:val="24"/>
              </w:rPr>
            </w:pPr>
            <w:r w:rsidRPr="00D832D0">
              <w:rPr>
                <w:rFonts w:ascii="Cambria" w:eastAsia="Calibri" w:hAnsi="Cambria"/>
                <w:lang w:eastAsia="en-US"/>
              </w:rPr>
              <w:t>Rolka przewijania - 1</w:t>
            </w:r>
          </w:p>
          <w:p w14:paraId="7D648E1E" w14:textId="77777777" w:rsidR="00D832D0" w:rsidRPr="00D832D0" w:rsidRDefault="00D832D0" w:rsidP="00D832D0">
            <w:pPr>
              <w:jc w:val="both"/>
              <w:rPr>
                <w:rFonts w:ascii="Cambria" w:eastAsia="Calibri" w:hAnsi="Cambria"/>
                <w:lang w:eastAsia="en-US"/>
              </w:rPr>
            </w:pPr>
          </w:p>
        </w:tc>
        <w:tc>
          <w:tcPr>
            <w:tcW w:w="6202" w:type="dxa"/>
          </w:tcPr>
          <w:p w14:paraId="15AD1C72" w14:textId="77777777" w:rsidR="00D832D0" w:rsidRPr="00D832D0" w:rsidRDefault="00D832D0" w:rsidP="00D832D0">
            <w:pPr>
              <w:rPr>
                <w:rFonts w:ascii="Cambria" w:eastAsia="Calibri" w:hAnsi="Cambria"/>
                <w:lang w:eastAsia="en-US"/>
              </w:rPr>
            </w:pPr>
          </w:p>
        </w:tc>
      </w:tr>
      <w:tr w:rsidR="00D832D0" w:rsidRPr="00D832D0" w14:paraId="7FB909D3" w14:textId="77777777" w:rsidTr="00E221FD">
        <w:tc>
          <w:tcPr>
            <w:tcW w:w="1944" w:type="dxa"/>
          </w:tcPr>
          <w:p w14:paraId="1AABB972"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lastRenderedPageBreak/>
              <w:t>System operacyjny</w:t>
            </w:r>
          </w:p>
        </w:tc>
        <w:tc>
          <w:tcPr>
            <w:tcW w:w="5848" w:type="dxa"/>
          </w:tcPr>
          <w:p w14:paraId="48F612DF" w14:textId="31F6B38A" w:rsidR="00D832D0" w:rsidRDefault="00D832D0" w:rsidP="002C50C5">
            <w:pPr>
              <w:jc w:val="both"/>
              <w:rPr>
                <w:rFonts w:ascii="Cambria" w:eastAsia="Calibri" w:hAnsi="Cambria"/>
                <w:lang w:eastAsia="en-US"/>
              </w:rPr>
            </w:pPr>
            <w:r w:rsidRPr="00D832D0">
              <w:rPr>
                <w:rFonts w:ascii="Cambria" w:eastAsia="Calibri" w:hAnsi="Cambria"/>
                <w:lang w:eastAsia="en-US"/>
              </w:rPr>
              <w:t xml:space="preserve">Licencja na </w:t>
            </w:r>
            <w:r w:rsidR="002C50C5">
              <w:rPr>
                <w:rFonts w:ascii="Cambria" w:eastAsia="Calibri" w:hAnsi="Cambria"/>
                <w:lang w:eastAsia="en-US"/>
              </w:rPr>
              <w:t>(fabrycznie nowy, nieużywany oraz nieaktywowany</w:t>
            </w:r>
            <w:r w:rsidR="002C50C5" w:rsidRPr="002C50C5">
              <w:rPr>
                <w:rFonts w:ascii="Cambria" w:eastAsia="Calibri" w:hAnsi="Cambria"/>
                <w:lang w:eastAsia="en-US"/>
              </w:rPr>
              <w:t xml:space="preserve"> nigdy wcześniej na innym urządzeniu</w:t>
            </w:r>
            <w:r w:rsidR="002C50C5">
              <w:rPr>
                <w:rFonts w:ascii="Cambria" w:eastAsia="Calibri" w:hAnsi="Cambria"/>
                <w:lang w:eastAsia="en-US"/>
              </w:rPr>
              <w:t>)</w:t>
            </w:r>
            <w:r w:rsidR="002C50C5" w:rsidRPr="002C50C5">
              <w:rPr>
                <w:rFonts w:ascii="Cambria" w:eastAsia="Calibri" w:hAnsi="Cambria"/>
                <w:lang w:eastAsia="en-US"/>
              </w:rPr>
              <w:t xml:space="preserve"> </w:t>
            </w:r>
            <w:r w:rsidRPr="00D832D0">
              <w:rPr>
                <w:rFonts w:ascii="Cambria" w:eastAsia="Calibri" w:hAnsi="Cambria"/>
                <w:lang w:eastAsia="en-US"/>
              </w:rPr>
              <w:t>system operacyjny Microsoft Windows 10 Home lub Professional w polskiej wersji językowej lub system równoważny.</w:t>
            </w:r>
          </w:p>
          <w:p w14:paraId="1884B6A2" w14:textId="77777777" w:rsidR="002C50C5" w:rsidRDefault="002C50C5" w:rsidP="00D832D0">
            <w:pPr>
              <w:jc w:val="both"/>
              <w:rPr>
                <w:rFonts w:ascii="Cambria" w:eastAsia="Calibri" w:hAnsi="Cambria"/>
                <w:lang w:eastAsia="en-US"/>
              </w:rPr>
            </w:pPr>
          </w:p>
          <w:p w14:paraId="35D38434" w14:textId="5A84AB27" w:rsidR="0033382C" w:rsidRPr="00E221FD" w:rsidRDefault="0033382C" w:rsidP="0033382C">
            <w:pPr>
              <w:jc w:val="both"/>
              <w:rPr>
                <w:rFonts w:ascii="Cambria" w:eastAsia="Calibri" w:hAnsi="Cambria"/>
                <w:b/>
                <w:lang w:eastAsia="en-US"/>
              </w:rPr>
            </w:pPr>
            <w:r w:rsidRPr="00E221FD">
              <w:rPr>
                <w:rFonts w:ascii="Cambria" w:eastAsia="Calibri" w:hAnsi="Cambria"/>
                <w:b/>
                <w:lang w:eastAsia="en-US"/>
              </w:rPr>
              <w:t xml:space="preserve">Zamawiający nie dopuszcza systemu Windows Pro </w:t>
            </w:r>
            <w:proofErr w:type="spellStart"/>
            <w:r w:rsidRPr="00E221FD">
              <w:rPr>
                <w:rFonts w:ascii="Cambria" w:eastAsia="Calibri" w:hAnsi="Cambria"/>
                <w:b/>
                <w:lang w:eastAsia="en-US"/>
              </w:rPr>
              <w:t>Education</w:t>
            </w:r>
            <w:proofErr w:type="spellEnd"/>
            <w:r w:rsidRPr="00E221FD">
              <w:rPr>
                <w:rFonts w:ascii="Cambria" w:eastAsia="Calibri" w:hAnsi="Cambria"/>
                <w:b/>
                <w:lang w:eastAsia="en-US"/>
              </w:rPr>
              <w:t xml:space="preserve"> dostarczanego w ramach programu STF („</w:t>
            </w:r>
            <w:proofErr w:type="spellStart"/>
            <w:r w:rsidRPr="00E221FD">
              <w:rPr>
                <w:rFonts w:ascii="Cambria" w:eastAsia="Calibri" w:hAnsi="Cambria"/>
                <w:b/>
                <w:lang w:eastAsia="en-US"/>
              </w:rPr>
              <w:t>Shape</w:t>
            </w:r>
            <w:proofErr w:type="spellEnd"/>
            <w:r w:rsidRPr="00E221FD">
              <w:rPr>
                <w:rFonts w:ascii="Cambria" w:eastAsia="Calibri" w:hAnsi="Cambria"/>
                <w:b/>
                <w:lang w:eastAsia="en-US"/>
              </w:rPr>
              <w:t xml:space="preserve"> The </w:t>
            </w:r>
            <w:proofErr w:type="spellStart"/>
            <w:r w:rsidRPr="00E221FD">
              <w:rPr>
                <w:rFonts w:ascii="Cambria" w:eastAsia="Calibri" w:hAnsi="Cambria"/>
                <w:b/>
                <w:lang w:eastAsia="en-US"/>
              </w:rPr>
              <w:t>Future</w:t>
            </w:r>
            <w:proofErr w:type="spellEnd"/>
            <w:r w:rsidRPr="00E221FD">
              <w:rPr>
                <w:rFonts w:ascii="Cambria" w:eastAsia="Calibri" w:hAnsi="Cambria"/>
                <w:b/>
                <w:lang w:eastAsia="en-US"/>
              </w:rPr>
              <w:t>”)</w:t>
            </w:r>
          </w:p>
          <w:p w14:paraId="3C6E58DA" w14:textId="77777777" w:rsidR="0033382C" w:rsidRPr="00D832D0" w:rsidRDefault="0033382C" w:rsidP="00D832D0">
            <w:pPr>
              <w:jc w:val="both"/>
              <w:rPr>
                <w:rFonts w:ascii="Cambria" w:eastAsia="Calibri" w:hAnsi="Cambria"/>
                <w:lang w:eastAsia="en-US"/>
              </w:rPr>
            </w:pPr>
          </w:p>
          <w:p w14:paraId="72D55D9A" w14:textId="77777777" w:rsidR="00D832D0" w:rsidRDefault="00D832D0" w:rsidP="00D832D0">
            <w:pPr>
              <w:numPr>
                <w:ilvl w:val="0"/>
                <w:numId w:val="10"/>
              </w:numPr>
              <w:spacing w:line="276" w:lineRule="auto"/>
              <w:ind w:left="0"/>
              <w:rPr>
                <w:rFonts w:ascii="Cambria" w:eastAsia="Calibri" w:hAnsi="Cambria"/>
                <w:lang w:eastAsia="en-US"/>
              </w:rPr>
            </w:pPr>
            <w:r w:rsidRPr="00D832D0">
              <w:rPr>
                <w:rFonts w:ascii="Cambria" w:eastAsia="Calibri" w:hAnsi="Cambria"/>
                <w:lang w:eastAsia="en-US"/>
              </w:rPr>
              <w:t>Klucz instalacyjny systemu operacyjnego powinien być fabrycznie zapisany w BIOS komputera i wykorzystywany do instalacji tego systemu oraz jego aktywowania. System operacyjny ma być fabrycznie zainstalowany przez producenta.</w:t>
            </w:r>
          </w:p>
          <w:p w14:paraId="233EC14A" w14:textId="760CEBAE" w:rsidR="00E221FD" w:rsidRPr="00D832D0" w:rsidRDefault="00E221FD" w:rsidP="002D1E09">
            <w:pPr>
              <w:spacing w:line="276" w:lineRule="auto"/>
              <w:rPr>
                <w:rFonts w:ascii="Cambria" w:eastAsia="Calibri" w:hAnsi="Cambria"/>
                <w:lang w:eastAsia="en-US"/>
              </w:rPr>
            </w:pPr>
            <w:r>
              <w:rPr>
                <w:rFonts w:ascii="Cambria" w:eastAsia="Calibri" w:hAnsi="Cambria"/>
                <w:lang w:eastAsia="en-US"/>
              </w:rPr>
              <w:t>O</w:t>
            </w:r>
            <w:r w:rsidRPr="00E221FD">
              <w:rPr>
                <w:rFonts w:ascii="Cambria" w:eastAsia="Calibri" w:hAnsi="Cambria"/>
                <w:lang w:eastAsia="en-US"/>
              </w:rPr>
              <w:t>programowanie dostarczone wraz ze stosownymi, oryginalnymi atrybutami legalności, na przykład z tzw. naklejkami GML (</w:t>
            </w:r>
            <w:proofErr w:type="spellStart"/>
            <w:r w:rsidRPr="00E221FD">
              <w:rPr>
                <w:rFonts w:ascii="Cambria" w:eastAsia="Calibri" w:hAnsi="Cambria"/>
                <w:lang w:eastAsia="en-US"/>
              </w:rPr>
              <w:t>Genuine</w:t>
            </w:r>
            <w:proofErr w:type="spellEnd"/>
            <w:r w:rsidRPr="00E221FD">
              <w:rPr>
                <w:rFonts w:ascii="Cambria" w:eastAsia="Calibri" w:hAnsi="Cambria"/>
                <w:lang w:eastAsia="en-US"/>
              </w:rPr>
              <w:t xml:space="preserve"> Microsoft </w:t>
            </w:r>
            <w:proofErr w:type="spellStart"/>
            <w:r w:rsidRPr="00E221FD">
              <w:rPr>
                <w:rFonts w:ascii="Cambria" w:eastAsia="Calibri" w:hAnsi="Cambria"/>
                <w:lang w:eastAsia="en-US"/>
              </w:rPr>
              <w:t>Label</w:t>
            </w:r>
            <w:proofErr w:type="spellEnd"/>
            <w:r w:rsidRPr="00E221FD">
              <w:rPr>
                <w:rFonts w:ascii="Cambria" w:eastAsia="Calibri" w:hAnsi="Cambria"/>
                <w:lang w:eastAsia="en-US"/>
              </w:rPr>
              <w:t>) lub naklejkami COA (</w:t>
            </w:r>
            <w:proofErr w:type="spellStart"/>
            <w:r w:rsidRPr="00E221FD">
              <w:rPr>
                <w:rFonts w:ascii="Cambria" w:eastAsia="Calibri" w:hAnsi="Cambria"/>
                <w:lang w:eastAsia="en-US"/>
              </w:rPr>
              <w:t>Certificate</w:t>
            </w:r>
            <w:proofErr w:type="spellEnd"/>
            <w:r w:rsidRPr="00E221FD">
              <w:rPr>
                <w:rFonts w:ascii="Cambria" w:eastAsia="Calibri" w:hAnsi="Cambria"/>
                <w:lang w:eastAsia="en-US"/>
              </w:rPr>
              <w:t xml:space="preserve"> of </w:t>
            </w:r>
            <w:proofErr w:type="spellStart"/>
            <w:r w:rsidRPr="00E221FD">
              <w:rPr>
                <w:rFonts w:ascii="Cambria" w:eastAsia="Calibri" w:hAnsi="Cambria"/>
                <w:lang w:eastAsia="en-US"/>
              </w:rPr>
              <w:t>Authenticity</w:t>
            </w:r>
            <w:proofErr w:type="spellEnd"/>
            <w:r w:rsidRPr="00E221FD">
              <w:rPr>
                <w:rFonts w:ascii="Cambria" w:eastAsia="Calibri" w:hAnsi="Cambria"/>
                <w:lang w:eastAsia="en-US"/>
              </w:rPr>
              <w:t>) stosowanymi przez producenta sprzętu lub inną formą uwiarygodniania oryginalności wymaganą przez producenta oprogramowania stosowną w zależności od dostarczanej wersji</w:t>
            </w:r>
          </w:p>
        </w:tc>
        <w:tc>
          <w:tcPr>
            <w:tcW w:w="6202" w:type="dxa"/>
          </w:tcPr>
          <w:p w14:paraId="398A0A47" w14:textId="77777777" w:rsidR="00D832D0" w:rsidRPr="00D832D0" w:rsidRDefault="00D832D0" w:rsidP="00D832D0">
            <w:pPr>
              <w:rPr>
                <w:rFonts w:ascii="Cambria" w:eastAsia="Calibri" w:hAnsi="Cambria"/>
                <w:lang w:eastAsia="en-US"/>
              </w:rPr>
            </w:pPr>
          </w:p>
        </w:tc>
      </w:tr>
    </w:tbl>
    <w:p w14:paraId="604B1EB4" w14:textId="77777777" w:rsidR="00D832D0" w:rsidRPr="00D832D0" w:rsidRDefault="00D832D0" w:rsidP="00D832D0">
      <w:pPr>
        <w:rPr>
          <w:rFonts w:ascii="Cambria" w:eastAsia="Calibri" w:hAnsi="Cambria" w:cs="Arial"/>
          <w:bCs/>
          <w:sz w:val="22"/>
          <w:szCs w:val="22"/>
          <w:u w:val="single"/>
          <w:lang w:eastAsia="en-US"/>
        </w:rPr>
      </w:pPr>
      <w:r w:rsidRPr="00D832D0">
        <w:rPr>
          <w:rFonts w:ascii="Cambria" w:eastAsia="Calibri" w:hAnsi="Cambria" w:cs="Arial"/>
          <w:bCs/>
          <w:sz w:val="22"/>
          <w:szCs w:val="22"/>
          <w:u w:val="single"/>
          <w:lang w:eastAsia="en-US"/>
        </w:rPr>
        <w:t>Opis równoważności dla systemu operacyjnego:</w:t>
      </w:r>
    </w:p>
    <w:p w14:paraId="3CE5C957" w14:textId="77777777" w:rsidR="00D832D0" w:rsidRPr="00D832D0" w:rsidRDefault="00D832D0" w:rsidP="00D832D0">
      <w:pPr>
        <w:rPr>
          <w:rFonts w:ascii="Cambria" w:eastAsia="Calibri" w:hAnsi="Cambria" w:cs="Arial"/>
          <w:bCs/>
          <w:sz w:val="22"/>
          <w:szCs w:val="22"/>
          <w:lang w:eastAsia="en-US"/>
        </w:rPr>
      </w:pPr>
    </w:p>
    <w:p w14:paraId="5669E24D"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System operacyjny musi spełniać następujące wymagania poprzez wbudowane mechanizmy, bez użycia dodatkowych aplikacji:</w:t>
      </w:r>
    </w:p>
    <w:p w14:paraId="371B79B1"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34184D59"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Możliwość dokonywania uaktualnień sterowników urządzeń przez Internet – witrynę producenta systemu;</w:t>
      </w:r>
    </w:p>
    <w:p w14:paraId="235C2534"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Internetowa aktualizacja zapewniona w języku polskim;</w:t>
      </w:r>
    </w:p>
    <w:p w14:paraId="210BF583"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xml:space="preserve">- Wbudowana zapora internetowa (firewall) dla ochrony połączeń internetowych; </w:t>
      </w:r>
    </w:p>
    <w:p w14:paraId="62D67037"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Zintegrowana z systemem konsola do zarządzania ustawieniami zapory i regułami IP v4 i v6;</w:t>
      </w:r>
    </w:p>
    <w:p w14:paraId="579BCEB6"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lastRenderedPageBreak/>
        <w:t xml:space="preserve">- Zintegrowany z systemem moduł wyszukiwania informacji (plików różnego typu) dostępny z kilku poziomów: poziom menu, poziom otwartego okna systemu operacyjnego; </w:t>
      </w:r>
    </w:p>
    <w:p w14:paraId="0F560911"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System wyszukiwania oparty na konfigurowalnym przez użytkownika module indeksacji zasobów lokalnych.</w:t>
      </w:r>
    </w:p>
    <w:p w14:paraId="72A688B2"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Zintegrowane z systemem operacyjnym narzędzia zwalczające złośliwe oprogramowanie; aktualizacje dostępne u producenta nieodpłatnie bez ograniczeń czasowych;</w:t>
      </w:r>
    </w:p>
    <w:p w14:paraId="79D7055A"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Możliwość przystosowania stanowiska dla osób niepełnosprawnych (np. słabo widzących);</w:t>
      </w:r>
    </w:p>
    <w:p w14:paraId="48F55517"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xml:space="preserve">- Wsparcie dla Java i .NET Framework 2.0, 3.0 i wyższych – możliwość uruchomienia aplikacji działających we wskazanych środowiskach; </w:t>
      </w:r>
    </w:p>
    <w:p w14:paraId="06CE35E4"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xml:space="preserve">- Wsparcie dla JScript i </w:t>
      </w:r>
      <w:proofErr w:type="spellStart"/>
      <w:r w:rsidRPr="00D832D0">
        <w:rPr>
          <w:rFonts w:ascii="Cambria" w:eastAsia="Calibri" w:hAnsi="Cambria" w:cs="Arial"/>
          <w:bCs/>
          <w:sz w:val="22"/>
          <w:szCs w:val="22"/>
          <w:lang w:eastAsia="en-US"/>
        </w:rPr>
        <w:t>VBScript</w:t>
      </w:r>
      <w:proofErr w:type="spellEnd"/>
      <w:r w:rsidRPr="00D832D0">
        <w:rPr>
          <w:rFonts w:ascii="Cambria" w:eastAsia="Calibri" w:hAnsi="Cambria" w:cs="Arial"/>
          <w:bCs/>
          <w:sz w:val="22"/>
          <w:szCs w:val="22"/>
          <w:lang w:eastAsia="en-US"/>
        </w:rPr>
        <w:t xml:space="preserve"> – możliwość uruchamiania interpretera poleceń;</w:t>
      </w:r>
    </w:p>
    <w:p w14:paraId="2FF619D6"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xml:space="preserve">- Możliwość łatwego uruchomienia i użytkowania platform do nauki zdalnej m.in. Microsoft </w:t>
      </w:r>
      <w:proofErr w:type="spellStart"/>
      <w:r w:rsidRPr="00D832D0">
        <w:rPr>
          <w:rFonts w:ascii="Cambria" w:eastAsia="Calibri" w:hAnsi="Cambria" w:cs="Arial"/>
          <w:bCs/>
          <w:sz w:val="22"/>
          <w:szCs w:val="22"/>
          <w:lang w:eastAsia="en-US"/>
        </w:rPr>
        <w:t>Teams</w:t>
      </w:r>
      <w:proofErr w:type="spellEnd"/>
      <w:r w:rsidRPr="00D832D0">
        <w:rPr>
          <w:rFonts w:ascii="Cambria" w:eastAsia="Calibri" w:hAnsi="Cambria" w:cs="Arial"/>
          <w:bCs/>
          <w:sz w:val="22"/>
          <w:szCs w:val="22"/>
          <w:lang w:eastAsia="en-US"/>
        </w:rPr>
        <w:t xml:space="preserve">, Google </w:t>
      </w:r>
      <w:proofErr w:type="spellStart"/>
      <w:r w:rsidRPr="00D832D0">
        <w:rPr>
          <w:rFonts w:ascii="Cambria" w:eastAsia="Calibri" w:hAnsi="Cambria" w:cs="Arial"/>
          <w:bCs/>
          <w:sz w:val="22"/>
          <w:szCs w:val="22"/>
          <w:lang w:eastAsia="en-US"/>
        </w:rPr>
        <w:t>Classroom</w:t>
      </w:r>
      <w:proofErr w:type="spellEnd"/>
      <w:r w:rsidRPr="00D832D0">
        <w:rPr>
          <w:rFonts w:ascii="Cambria" w:eastAsia="Calibri" w:hAnsi="Cambria" w:cs="Arial"/>
          <w:bCs/>
          <w:sz w:val="22"/>
          <w:szCs w:val="22"/>
          <w:lang w:eastAsia="en-US"/>
        </w:rPr>
        <w:t xml:space="preserve">, G Suite, </w:t>
      </w:r>
      <w:proofErr w:type="spellStart"/>
      <w:r w:rsidRPr="00D832D0">
        <w:rPr>
          <w:rFonts w:ascii="Cambria" w:eastAsia="Calibri" w:hAnsi="Cambria" w:cs="Arial"/>
          <w:bCs/>
          <w:sz w:val="22"/>
          <w:szCs w:val="22"/>
          <w:lang w:eastAsia="en-US"/>
        </w:rPr>
        <w:t>Discord</w:t>
      </w:r>
      <w:proofErr w:type="spellEnd"/>
      <w:r w:rsidRPr="00D832D0">
        <w:rPr>
          <w:rFonts w:ascii="Cambria" w:eastAsia="Calibri" w:hAnsi="Cambria" w:cs="Arial"/>
          <w:bCs/>
          <w:sz w:val="22"/>
          <w:szCs w:val="22"/>
          <w:lang w:eastAsia="en-US"/>
        </w:rPr>
        <w:t>.</w:t>
      </w:r>
    </w:p>
    <w:p w14:paraId="0F49EE74"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Obsługa ActiveX;</w:t>
      </w:r>
    </w:p>
    <w:p w14:paraId="224D851A" w14:textId="7777777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Możliwość przywracania plików systemowych;</w:t>
      </w:r>
    </w:p>
    <w:p w14:paraId="4F64C799" w14:textId="684A08E7" w:rsidR="00D832D0" w:rsidRPr="00D832D0" w:rsidRDefault="00D832D0" w:rsidP="00D832D0">
      <w:pPr>
        <w:jc w:val="both"/>
        <w:rPr>
          <w:rFonts w:ascii="Cambria" w:eastAsia="Calibri" w:hAnsi="Cambria" w:cs="Arial"/>
          <w:bCs/>
          <w:sz w:val="22"/>
          <w:szCs w:val="22"/>
          <w:lang w:eastAsia="en-US"/>
        </w:rPr>
      </w:pPr>
      <w:r w:rsidRPr="00D832D0">
        <w:rPr>
          <w:rFonts w:ascii="Cambria" w:eastAsia="Calibri" w:hAnsi="Cambria" w:cs="Arial"/>
          <w:bCs/>
          <w:sz w:val="22"/>
          <w:szCs w:val="22"/>
          <w:lang w:eastAsia="en-US"/>
        </w:rPr>
        <w:t>- Wsparcie dla architektury 64 bitowej;</w:t>
      </w:r>
    </w:p>
    <w:p w14:paraId="0D3C378F" w14:textId="77777777" w:rsidR="00D832D0" w:rsidRPr="00D832D0" w:rsidRDefault="00D832D0" w:rsidP="00D832D0">
      <w:pPr>
        <w:keepNext/>
        <w:keepLines/>
        <w:spacing w:before="120" w:after="80" w:line="259" w:lineRule="auto"/>
        <w:jc w:val="center"/>
        <w:outlineLvl w:val="1"/>
        <w:rPr>
          <w:rFonts w:ascii="Cambria" w:eastAsia="Times New Roman" w:hAnsi="Cambria"/>
          <w:b/>
          <w:color w:val="2F5496"/>
          <w:sz w:val="2"/>
          <w:szCs w:val="2"/>
          <w:lang w:eastAsia="en-US"/>
        </w:rPr>
      </w:pPr>
    </w:p>
    <w:p w14:paraId="32AFF5A7" w14:textId="77777777" w:rsidR="00D832D0" w:rsidRPr="00D832D0" w:rsidRDefault="00D832D0" w:rsidP="00D832D0">
      <w:pPr>
        <w:keepNext/>
        <w:keepLines/>
        <w:spacing w:before="120" w:after="80" w:line="259" w:lineRule="auto"/>
        <w:jc w:val="center"/>
        <w:outlineLvl w:val="1"/>
        <w:rPr>
          <w:rFonts w:ascii="Cambria" w:eastAsia="Times New Roman" w:hAnsi="Cambria"/>
          <w:b/>
          <w:color w:val="2F5496"/>
          <w:sz w:val="2"/>
          <w:szCs w:val="2"/>
          <w:lang w:eastAsia="en-US"/>
        </w:rPr>
      </w:pPr>
    </w:p>
    <w:p w14:paraId="730F240B" w14:textId="5BFBC65F" w:rsidR="00D832D0" w:rsidRPr="00D832D0" w:rsidRDefault="00D832D0" w:rsidP="00D832D0">
      <w:pPr>
        <w:keepNext/>
        <w:keepLines/>
        <w:spacing w:before="120" w:after="80" w:line="259" w:lineRule="auto"/>
        <w:jc w:val="center"/>
        <w:outlineLvl w:val="1"/>
        <w:rPr>
          <w:rFonts w:ascii="Cambria" w:eastAsia="Times New Roman" w:hAnsi="Cambria"/>
          <w:b/>
          <w:color w:val="2F5496"/>
          <w:sz w:val="40"/>
          <w:szCs w:val="26"/>
          <w:lang w:eastAsia="en-US"/>
        </w:rPr>
      </w:pPr>
      <w:r w:rsidRPr="00D832D0">
        <w:rPr>
          <w:rFonts w:ascii="Cambria" w:eastAsia="Times New Roman" w:hAnsi="Cambria"/>
          <w:b/>
          <w:color w:val="2F5496"/>
          <w:sz w:val="40"/>
          <w:szCs w:val="26"/>
          <w:lang w:eastAsia="en-US"/>
        </w:rPr>
        <w:t>Tablet</w:t>
      </w:r>
    </w:p>
    <w:p w14:paraId="26E6AB97" w14:textId="77777777" w:rsidR="00D832D0" w:rsidRPr="00D832D0" w:rsidRDefault="00D832D0" w:rsidP="00D832D0">
      <w:pPr>
        <w:rPr>
          <w:rFonts w:ascii="Cambria" w:eastAsia="Calibri" w:hAnsi="Cambria" w:cs="Arial"/>
          <w:bCs/>
          <w:sz w:val="22"/>
          <w:szCs w:val="22"/>
          <w:lang w:eastAsia="en-US"/>
        </w:rPr>
      </w:pPr>
    </w:p>
    <w:tbl>
      <w:tblPr>
        <w:tblStyle w:val="Tabela-Siatka"/>
        <w:tblW w:w="13887" w:type="dxa"/>
        <w:tblLook w:val="04A0" w:firstRow="1" w:lastRow="0" w:firstColumn="1" w:lastColumn="0" w:noHBand="0" w:noVBand="1"/>
      </w:tblPr>
      <w:tblGrid>
        <w:gridCol w:w="2547"/>
        <w:gridCol w:w="5657"/>
        <w:gridCol w:w="5683"/>
      </w:tblGrid>
      <w:tr w:rsidR="00D832D0" w:rsidRPr="00D832D0" w14:paraId="52FE8A1F" w14:textId="77777777" w:rsidTr="00D832D0">
        <w:trPr>
          <w:trHeight w:val="425"/>
        </w:trPr>
        <w:tc>
          <w:tcPr>
            <w:tcW w:w="2547" w:type="dxa"/>
            <w:shd w:val="clear" w:color="auto" w:fill="D9D9D9"/>
          </w:tcPr>
          <w:p w14:paraId="7A51816A" w14:textId="77777777" w:rsidR="00D832D0" w:rsidRPr="00D832D0" w:rsidRDefault="00D832D0" w:rsidP="00D832D0">
            <w:pPr>
              <w:rPr>
                <w:rFonts w:ascii="Cambria" w:eastAsia="Calibri" w:hAnsi="Cambria"/>
                <w:b/>
                <w:lang w:eastAsia="en-US"/>
              </w:rPr>
            </w:pPr>
            <w:r w:rsidRPr="00D832D0">
              <w:rPr>
                <w:rFonts w:ascii="Cambria" w:eastAsia="Calibri" w:hAnsi="Cambria"/>
                <w:b/>
                <w:lang w:eastAsia="en-US"/>
              </w:rPr>
              <w:t>Obszar wymagań</w:t>
            </w:r>
          </w:p>
        </w:tc>
        <w:tc>
          <w:tcPr>
            <w:tcW w:w="5657" w:type="dxa"/>
            <w:shd w:val="clear" w:color="auto" w:fill="D9D9D9"/>
          </w:tcPr>
          <w:p w14:paraId="23DEBD3D" w14:textId="77777777" w:rsidR="00D832D0" w:rsidRPr="00D832D0" w:rsidRDefault="00D832D0" w:rsidP="00D832D0">
            <w:pPr>
              <w:rPr>
                <w:rFonts w:ascii="Cambria" w:eastAsia="Calibri" w:hAnsi="Cambria"/>
                <w:b/>
                <w:lang w:eastAsia="en-US"/>
              </w:rPr>
            </w:pPr>
            <w:r w:rsidRPr="00D832D0">
              <w:rPr>
                <w:rFonts w:ascii="Cambria" w:eastAsia="Calibri" w:hAnsi="Cambria"/>
                <w:b/>
                <w:lang w:eastAsia="en-US"/>
              </w:rPr>
              <w:t>Wymagania minimalne</w:t>
            </w:r>
          </w:p>
        </w:tc>
        <w:tc>
          <w:tcPr>
            <w:tcW w:w="5683" w:type="dxa"/>
            <w:shd w:val="clear" w:color="auto" w:fill="D9D9D9"/>
          </w:tcPr>
          <w:p w14:paraId="330E9F35" w14:textId="77777777" w:rsidR="00D832D0" w:rsidRPr="00D832D0" w:rsidRDefault="00D832D0" w:rsidP="00D832D0">
            <w:pPr>
              <w:rPr>
                <w:rFonts w:ascii="Cambria" w:eastAsia="Calibri" w:hAnsi="Cambria"/>
                <w:b/>
                <w:lang w:eastAsia="en-US"/>
              </w:rPr>
            </w:pPr>
            <w:r w:rsidRPr="00D832D0">
              <w:rPr>
                <w:rFonts w:ascii="Cambria" w:eastAsia="Calibri" w:hAnsi="Cambria"/>
                <w:b/>
                <w:lang w:eastAsia="en-US"/>
              </w:rPr>
              <w:t>Oferowane parametry*</w:t>
            </w:r>
          </w:p>
        </w:tc>
      </w:tr>
      <w:tr w:rsidR="00D832D0" w:rsidRPr="00D832D0" w14:paraId="114EA07B" w14:textId="77777777" w:rsidTr="00FC1A32">
        <w:trPr>
          <w:trHeight w:val="702"/>
        </w:trPr>
        <w:tc>
          <w:tcPr>
            <w:tcW w:w="2547" w:type="dxa"/>
          </w:tcPr>
          <w:p w14:paraId="0A05A740" w14:textId="77777777" w:rsidR="00D832D0" w:rsidRPr="00D832D0" w:rsidRDefault="00D832D0" w:rsidP="00D832D0">
            <w:pPr>
              <w:rPr>
                <w:rFonts w:ascii="Cambria" w:eastAsia="Calibri" w:hAnsi="Cambria"/>
                <w:lang w:eastAsia="en-US"/>
              </w:rPr>
            </w:pPr>
          </w:p>
        </w:tc>
        <w:tc>
          <w:tcPr>
            <w:tcW w:w="5657" w:type="dxa"/>
          </w:tcPr>
          <w:p w14:paraId="15EDE984" w14:textId="77777777" w:rsidR="00D832D0" w:rsidRPr="00D832D0" w:rsidRDefault="00D832D0" w:rsidP="00D832D0">
            <w:pPr>
              <w:rPr>
                <w:rFonts w:ascii="Cambria" w:eastAsia="Calibri" w:hAnsi="Cambria"/>
                <w:lang w:eastAsia="en-US"/>
              </w:rPr>
            </w:pPr>
          </w:p>
        </w:tc>
        <w:tc>
          <w:tcPr>
            <w:tcW w:w="5683" w:type="dxa"/>
          </w:tcPr>
          <w:p w14:paraId="63242752" w14:textId="77777777" w:rsidR="00D832D0" w:rsidRPr="00D832D0" w:rsidRDefault="00D832D0" w:rsidP="00D832D0">
            <w:pPr>
              <w:rPr>
                <w:rFonts w:ascii="Cambria" w:eastAsia="Calibri" w:hAnsi="Cambria"/>
                <w:lang w:eastAsia="en-US"/>
              </w:rPr>
            </w:pPr>
          </w:p>
          <w:p w14:paraId="7D0561BB" w14:textId="77777777" w:rsidR="00D832D0" w:rsidRPr="00D832D0" w:rsidRDefault="00D832D0" w:rsidP="00D832D0">
            <w:pPr>
              <w:rPr>
                <w:rFonts w:ascii="Cambria" w:eastAsia="Calibri" w:hAnsi="Cambria"/>
                <w:lang w:eastAsia="en-US"/>
              </w:rPr>
            </w:pPr>
          </w:p>
          <w:p w14:paraId="5283472E"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Producent, model: ………………………………………………………</w:t>
            </w:r>
          </w:p>
        </w:tc>
      </w:tr>
      <w:tr w:rsidR="00D832D0" w:rsidRPr="00D832D0" w14:paraId="772BC4B9" w14:textId="77777777" w:rsidTr="00FC1A32">
        <w:trPr>
          <w:trHeight w:val="173"/>
        </w:trPr>
        <w:tc>
          <w:tcPr>
            <w:tcW w:w="2547" w:type="dxa"/>
          </w:tcPr>
          <w:p w14:paraId="106F5053"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Typ urządzenia</w:t>
            </w:r>
          </w:p>
        </w:tc>
        <w:tc>
          <w:tcPr>
            <w:tcW w:w="5657" w:type="dxa"/>
          </w:tcPr>
          <w:p w14:paraId="19693820" w14:textId="77777777" w:rsidR="00D832D0" w:rsidRPr="00D832D0" w:rsidRDefault="00D832D0" w:rsidP="00D832D0">
            <w:pPr>
              <w:rPr>
                <w:rFonts w:ascii="Cambria" w:eastAsia="Calibri" w:hAnsi="Cambria"/>
                <w:lang w:eastAsia="en-US"/>
              </w:rPr>
            </w:pPr>
            <w:r w:rsidRPr="00D832D0">
              <w:rPr>
                <w:rFonts w:ascii="Cambria" w:eastAsia="Calibri" w:hAnsi="Cambria"/>
                <w:bCs/>
                <w:lang w:eastAsia="en-US"/>
              </w:rPr>
              <w:t>Tablet odpowiedni dla użytkowania aplikacji edukacyjnych, dostępu do Internetu oraz poczty elektronicznej.</w:t>
            </w:r>
          </w:p>
        </w:tc>
        <w:tc>
          <w:tcPr>
            <w:tcW w:w="5683" w:type="dxa"/>
          </w:tcPr>
          <w:p w14:paraId="749AF166" w14:textId="77777777" w:rsidR="00D832D0" w:rsidRPr="00D832D0" w:rsidRDefault="00D832D0" w:rsidP="00D832D0">
            <w:pPr>
              <w:rPr>
                <w:rFonts w:ascii="Cambria" w:eastAsia="Calibri" w:hAnsi="Cambria"/>
                <w:lang w:eastAsia="en-US"/>
              </w:rPr>
            </w:pPr>
          </w:p>
        </w:tc>
      </w:tr>
      <w:tr w:rsidR="00D832D0" w:rsidRPr="00D832D0" w14:paraId="0A20A655" w14:textId="77777777" w:rsidTr="00FC1A32">
        <w:trPr>
          <w:trHeight w:val="173"/>
        </w:trPr>
        <w:tc>
          <w:tcPr>
            <w:tcW w:w="2547" w:type="dxa"/>
          </w:tcPr>
          <w:p w14:paraId="6526D1FC"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Procesor </w:t>
            </w:r>
          </w:p>
        </w:tc>
        <w:tc>
          <w:tcPr>
            <w:tcW w:w="5657" w:type="dxa"/>
          </w:tcPr>
          <w:p w14:paraId="1D52963A"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8 rdzeni</w:t>
            </w:r>
          </w:p>
        </w:tc>
        <w:tc>
          <w:tcPr>
            <w:tcW w:w="5683" w:type="dxa"/>
          </w:tcPr>
          <w:p w14:paraId="0459F535" w14:textId="77777777" w:rsidR="00D832D0" w:rsidRPr="00D832D0" w:rsidRDefault="00D832D0" w:rsidP="00D832D0">
            <w:pPr>
              <w:rPr>
                <w:rFonts w:ascii="Cambria" w:eastAsia="Calibri" w:hAnsi="Cambria"/>
                <w:lang w:eastAsia="en-US"/>
              </w:rPr>
            </w:pPr>
          </w:p>
        </w:tc>
      </w:tr>
      <w:tr w:rsidR="00D832D0" w:rsidRPr="00D832D0" w14:paraId="59909451" w14:textId="77777777" w:rsidTr="00FC1A32">
        <w:tc>
          <w:tcPr>
            <w:tcW w:w="2547" w:type="dxa"/>
          </w:tcPr>
          <w:p w14:paraId="2199C793"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Układ graficzny </w:t>
            </w:r>
          </w:p>
        </w:tc>
        <w:tc>
          <w:tcPr>
            <w:tcW w:w="5657" w:type="dxa"/>
          </w:tcPr>
          <w:p w14:paraId="238A0AD3"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Zintegrowany</w:t>
            </w:r>
          </w:p>
        </w:tc>
        <w:tc>
          <w:tcPr>
            <w:tcW w:w="5683" w:type="dxa"/>
          </w:tcPr>
          <w:p w14:paraId="01CE11E1" w14:textId="77777777" w:rsidR="00D832D0" w:rsidRPr="00D832D0" w:rsidRDefault="00D832D0" w:rsidP="00D832D0">
            <w:pPr>
              <w:rPr>
                <w:rFonts w:ascii="Cambria" w:eastAsia="Calibri" w:hAnsi="Cambria"/>
                <w:lang w:eastAsia="en-US"/>
              </w:rPr>
            </w:pPr>
          </w:p>
        </w:tc>
      </w:tr>
      <w:tr w:rsidR="00D832D0" w:rsidRPr="00D832D0" w14:paraId="1CC3F1D9" w14:textId="77777777" w:rsidTr="00FC1A32">
        <w:tc>
          <w:tcPr>
            <w:tcW w:w="2547" w:type="dxa"/>
          </w:tcPr>
          <w:p w14:paraId="1A96CE62"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Pamięć RAM </w:t>
            </w:r>
          </w:p>
        </w:tc>
        <w:tc>
          <w:tcPr>
            <w:tcW w:w="5657" w:type="dxa"/>
          </w:tcPr>
          <w:p w14:paraId="26783FBF"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4 GB DDR4</w:t>
            </w:r>
          </w:p>
        </w:tc>
        <w:tc>
          <w:tcPr>
            <w:tcW w:w="5683" w:type="dxa"/>
          </w:tcPr>
          <w:p w14:paraId="6E325A6D" w14:textId="77777777" w:rsidR="00D832D0" w:rsidRPr="00D832D0" w:rsidRDefault="00D832D0" w:rsidP="00D832D0">
            <w:pPr>
              <w:rPr>
                <w:rFonts w:ascii="Cambria" w:eastAsia="Calibri" w:hAnsi="Cambria"/>
                <w:lang w:eastAsia="en-US"/>
              </w:rPr>
            </w:pPr>
          </w:p>
        </w:tc>
      </w:tr>
      <w:tr w:rsidR="00D832D0" w:rsidRPr="00D832D0" w14:paraId="0424495B" w14:textId="77777777" w:rsidTr="00FC1A32">
        <w:tc>
          <w:tcPr>
            <w:tcW w:w="2547" w:type="dxa"/>
          </w:tcPr>
          <w:p w14:paraId="2421DB30"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Pamięć wbudowana </w:t>
            </w:r>
          </w:p>
        </w:tc>
        <w:tc>
          <w:tcPr>
            <w:tcW w:w="5657" w:type="dxa"/>
          </w:tcPr>
          <w:p w14:paraId="41E2939C"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64 GB</w:t>
            </w:r>
          </w:p>
        </w:tc>
        <w:tc>
          <w:tcPr>
            <w:tcW w:w="5683" w:type="dxa"/>
          </w:tcPr>
          <w:p w14:paraId="2C4592FA" w14:textId="77777777" w:rsidR="00D832D0" w:rsidRPr="00D832D0" w:rsidRDefault="00D832D0" w:rsidP="00D832D0">
            <w:pPr>
              <w:rPr>
                <w:rFonts w:ascii="Cambria" w:eastAsia="Calibri" w:hAnsi="Cambria"/>
                <w:lang w:eastAsia="en-US"/>
              </w:rPr>
            </w:pPr>
          </w:p>
        </w:tc>
      </w:tr>
      <w:tr w:rsidR="00D832D0" w:rsidRPr="00D832D0" w14:paraId="28FFBB2D" w14:textId="77777777" w:rsidTr="00FC1A32">
        <w:tc>
          <w:tcPr>
            <w:tcW w:w="2547" w:type="dxa"/>
          </w:tcPr>
          <w:p w14:paraId="7F1ED4F0"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System operacyjny </w:t>
            </w:r>
          </w:p>
        </w:tc>
        <w:tc>
          <w:tcPr>
            <w:tcW w:w="5657" w:type="dxa"/>
          </w:tcPr>
          <w:p w14:paraId="5CDBF3D2"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Android 11</w:t>
            </w:r>
          </w:p>
        </w:tc>
        <w:tc>
          <w:tcPr>
            <w:tcW w:w="5683" w:type="dxa"/>
          </w:tcPr>
          <w:p w14:paraId="7D25AA35" w14:textId="77777777" w:rsidR="00D832D0" w:rsidRPr="00D832D0" w:rsidRDefault="00D832D0" w:rsidP="00D832D0">
            <w:pPr>
              <w:rPr>
                <w:rFonts w:ascii="Cambria" w:eastAsia="Calibri" w:hAnsi="Cambria"/>
                <w:lang w:eastAsia="en-US"/>
              </w:rPr>
            </w:pPr>
          </w:p>
        </w:tc>
      </w:tr>
      <w:tr w:rsidR="00D832D0" w:rsidRPr="00D832D0" w14:paraId="4CBEEB5F" w14:textId="77777777" w:rsidTr="00FC1A32">
        <w:tc>
          <w:tcPr>
            <w:tcW w:w="2547" w:type="dxa"/>
          </w:tcPr>
          <w:p w14:paraId="75BC7401"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Typ ekranu Pojemnościowy, </w:t>
            </w:r>
          </w:p>
        </w:tc>
        <w:tc>
          <w:tcPr>
            <w:tcW w:w="5657" w:type="dxa"/>
          </w:tcPr>
          <w:p w14:paraId="59BB2F37"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10-punktowy, TFT</w:t>
            </w:r>
          </w:p>
        </w:tc>
        <w:tc>
          <w:tcPr>
            <w:tcW w:w="5683" w:type="dxa"/>
          </w:tcPr>
          <w:p w14:paraId="7D0F3DB3" w14:textId="77777777" w:rsidR="00D832D0" w:rsidRPr="00D832D0" w:rsidRDefault="00D832D0" w:rsidP="00D832D0">
            <w:pPr>
              <w:rPr>
                <w:rFonts w:ascii="Cambria" w:eastAsia="Calibri" w:hAnsi="Cambria"/>
                <w:lang w:eastAsia="en-US"/>
              </w:rPr>
            </w:pPr>
          </w:p>
        </w:tc>
      </w:tr>
      <w:tr w:rsidR="00D832D0" w:rsidRPr="00D832D0" w14:paraId="7FD74E3F" w14:textId="77777777" w:rsidTr="00FC1A32">
        <w:tc>
          <w:tcPr>
            <w:tcW w:w="2547" w:type="dxa"/>
          </w:tcPr>
          <w:p w14:paraId="5358725A"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Przekątna ekranu (cale) </w:t>
            </w:r>
          </w:p>
        </w:tc>
        <w:tc>
          <w:tcPr>
            <w:tcW w:w="5657" w:type="dxa"/>
          </w:tcPr>
          <w:p w14:paraId="0327D48B"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co najmniej 10</w:t>
            </w:r>
          </w:p>
        </w:tc>
        <w:tc>
          <w:tcPr>
            <w:tcW w:w="5683" w:type="dxa"/>
          </w:tcPr>
          <w:p w14:paraId="2A1196EA" w14:textId="77777777" w:rsidR="00D832D0" w:rsidRPr="00D832D0" w:rsidRDefault="00D832D0" w:rsidP="00D832D0">
            <w:pPr>
              <w:rPr>
                <w:rFonts w:ascii="Cambria" w:eastAsia="Calibri" w:hAnsi="Cambria"/>
                <w:lang w:eastAsia="en-US"/>
              </w:rPr>
            </w:pPr>
          </w:p>
        </w:tc>
      </w:tr>
      <w:tr w:rsidR="00D832D0" w:rsidRPr="00D832D0" w14:paraId="2A06A7E6" w14:textId="77777777" w:rsidTr="00FC1A32">
        <w:tc>
          <w:tcPr>
            <w:tcW w:w="2547" w:type="dxa"/>
          </w:tcPr>
          <w:p w14:paraId="01E1C36C"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Rozdzielczość ekranu </w:t>
            </w:r>
          </w:p>
        </w:tc>
        <w:tc>
          <w:tcPr>
            <w:tcW w:w="5657" w:type="dxa"/>
          </w:tcPr>
          <w:p w14:paraId="4D12B583"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1920 x 1200</w:t>
            </w:r>
          </w:p>
        </w:tc>
        <w:tc>
          <w:tcPr>
            <w:tcW w:w="5683" w:type="dxa"/>
          </w:tcPr>
          <w:p w14:paraId="61CA5408" w14:textId="77777777" w:rsidR="00D832D0" w:rsidRPr="00D832D0" w:rsidRDefault="00D832D0" w:rsidP="00D832D0">
            <w:pPr>
              <w:rPr>
                <w:rFonts w:ascii="Cambria" w:eastAsia="Calibri" w:hAnsi="Cambria"/>
                <w:lang w:eastAsia="en-US"/>
              </w:rPr>
            </w:pPr>
          </w:p>
        </w:tc>
      </w:tr>
      <w:tr w:rsidR="00D832D0" w:rsidRPr="00D832D0" w14:paraId="737148A7" w14:textId="77777777" w:rsidTr="00FC1A32">
        <w:tc>
          <w:tcPr>
            <w:tcW w:w="2547" w:type="dxa"/>
          </w:tcPr>
          <w:p w14:paraId="5C63F918"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Łączność Wi-Fi </w:t>
            </w:r>
          </w:p>
        </w:tc>
        <w:tc>
          <w:tcPr>
            <w:tcW w:w="5657" w:type="dxa"/>
          </w:tcPr>
          <w:p w14:paraId="0258060F"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5 (802.11 a/b/g/n/</w:t>
            </w:r>
            <w:proofErr w:type="spellStart"/>
            <w:r w:rsidRPr="00D832D0">
              <w:rPr>
                <w:rFonts w:ascii="Cambria" w:eastAsia="Calibri" w:hAnsi="Cambria"/>
                <w:lang w:eastAsia="en-US"/>
              </w:rPr>
              <w:t>ac</w:t>
            </w:r>
            <w:proofErr w:type="spellEnd"/>
            <w:r w:rsidRPr="00D832D0">
              <w:rPr>
                <w:rFonts w:ascii="Cambria" w:eastAsia="Calibri" w:hAnsi="Cambria"/>
                <w:lang w:eastAsia="en-US"/>
              </w:rPr>
              <w:t>)</w:t>
            </w:r>
          </w:p>
        </w:tc>
        <w:tc>
          <w:tcPr>
            <w:tcW w:w="5683" w:type="dxa"/>
          </w:tcPr>
          <w:p w14:paraId="05ED15FD" w14:textId="77777777" w:rsidR="00D832D0" w:rsidRPr="00D832D0" w:rsidRDefault="00D832D0" w:rsidP="00D832D0">
            <w:pPr>
              <w:rPr>
                <w:rFonts w:ascii="Cambria" w:eastAsia="Calibri" w:hAnsi="Cambria"/>
                <w:lang w:eastAsia="en-US"/>
              </w:rPr>
            </w:pPr>
          </w:p>
        </w:tc>
      </w:tr>
      <w:tr w:rsidR="00D832D0" w:rsidRPr="00D832D0" w14:paraId="19226460" w14:textId="77777777" w:rsidTr="00FC1A32">
        <w:tc>
          <w:tcPr>
            <w:tcW w:w="2547" w:type="dxa"/>
          </w:tcPr>
          <w:p w14:paraId="5BFD12E9"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lastRenderedPageBreak/>
              <w:t xml:space="preserve">Moduł Bluetooth </w:t>
            </w:r>
          </w:p>
        </w:tc>
        <w:tc>
          <w:tcPr>
            <w:tcW w:w="5657" w:type="dxa"/>
          </w:tcPr>
          <w:p w14:paraId="16CB6710"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Tak</w:t>
            </w:r>
          </w:p>
        </w:tc>
        <w:tc>
          <w:tcPr>
            <w:tcW w:w="5683" w:type="dxa"/>
          </w:tcPr>
          <w:p w14:paraId="143D924E" w14:textId="77777777" w:rsidR="00D832D0" w:rsidRPr="00D832D0" w:rsidRDefault="00D832D0" w:rsidP="00D832D0">
            <w:pPr>
              <w:rPr>
                <w:rFonts w:ascii="Cambria" w:eastAsia="Calibri" w:hAnsi="Cambria"/>
                <w:lang w:eastAsia="en-US"/>
              </w:rPr>
            </w:pPr>
          </w:p>
        </w:tc>
      </w:tr>
      <w:tr w:rsidR="00D832D0" w:rsidRPr="00D832D0" w14:paraId="5E74A504" w14:textId="77777777" w:rsidTr="00FC1A32">
        <w:tc>
          <w:tcPr>
            <w:tcW w:w="2547" w:type="dxa"/>
          </w:tcPr>
          <w:p w14:paraId="57716687"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Nawigacja satelitarna </w:t>
            </w:r>
          </w:p>
        </w:tc>
        <w:tc>
          <w:tcPr>
            <w:tcW w:w="5657" w:type="dxa"/>
          </w:tcPr>
          <w:p w14:paraId="347736F7"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Tak</w:t>
            </w:r>
          </w:p>
        </w:tc>
        <w:tc>
          <w:tcPr>
            <w:tcW w:w="5683" w:type="dxa"/>
          </w:tcPr>
          <w:p w14:paraId="5C84671D" w14:textId="77777777" w:rsidR="00D832D0" w:rsidRPr="00D832D0" w:rsidRDefault="00D832D0" w:rsidP="00D832D0">
            <w:pPr>
              <w:rPr>
                <w:rFonts w:ascii="Cambria" w:eastAsia="Calibri" w:hAnsi="Cambria"/>
                <w:lang w:eastAsia="en-US"/>
              </w:rPr>
            </w:pPr>
          </w:p>
        </w:tc>
      </w:tr>
      <w:tr w:rsidR="00D832D0" w:rsidRPr="00D832D0" w14:paraId="28F039B6" w14:textId="77777777" w:rsidTr="00FC1A32">
        <w:tc>
          <w:tcPr>
            <w:tcW w:w="2547" w:type="dxa"/>
          </w:tcPr>
          <w:p w14:paraId="3BEB705B"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Czujniki </w:t>
            </w:r>
          </w:p>
        </w:tc>
        <w:tc>
          <w:tcPr>
            <w:tcW w:w="5657" w:type="dxa"/>
          </w:tcPr>
          <w:p w14:paraId="52422E18"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akcelerometr i światła</w:t>
            </w:r>
          </w:p>
        </w:tc>
        <w:tc>
          <w:tcPr>
            <w:tcW w:w="5683" w:type="dxa"/>
          </w:tcPr>
          <w:p w14:paraId="4FEF4328" w14:textId="77777777" w:rsidR="00D832D0" w:rsidRPr="00D832D0" w:rsidRDefault="00D832D0" w:rsidP="00D832D0">
            <w:pPr>
              <w:rPr>
                <w:rFonts w:ascii="Cambria" w:eastAsia="Calibri" w:hAnsi="Cambria"/>
                <w:lang w:eastAsia="en-US"/>
              </w:rPr>
            </w:pPr>
          </w:p>
        </w:tc>
      </w:tr>
      <w:tr w:rsidR="00D832D0" w:rsidRPr="00D832D0" w14:paraId="458E4D54" w14:textId="77777777" w:rsidTr="00FC1A32">
        <w:tc>
          <w:tcPr>
            <w:tcW w:w="2547" w:type="dxa"/>
          </w:tcPr>
          <w:p w14:paraId="22E2CF57"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Złącza USB </w:t>
            </w:r>
          </w:p>
        </w:tc>
        <w:tc>
          <w:tcPr>
            <w:tcW w:w="5657" w:type="dxa"/>
          </w:tcPr>
          <w:p w14:paraId="7238F65F" w14:textId="77777777" w:rsidR="00D832D0" w:rsidRPr="00D832D0" w:rsidRDefault="00D832D0" w:rsidP="00D832D0">
            <w:pPr>
              <w:rPr>
                <w:rFonts w:ascii="Cambria" w:eastAsia="Calibri" w:hAnsi="Cambria"/>
                <w:lang w:eastAsia="en-US"/>
              </w:rPr>
            </w:pPr>
            <w:proofErr w:type="spellStart"/>
            <w:r w:rsidRPr="00D832D0">
              <w:rPr>
                <w:rFonts w:ascii="Cambria" w:eastAsia="Calibri" w:hAnsi="Cambria"/>
                <w:lang w:eastAsia="en-US"/>
              </w:rPr>
              <w:t>Type</w:t>
            </w:r>
            <w:proofErr w:type="spellEnd"/>
            <w:r w:rsidRPr="00D832D0">
              <w:rPr>
                <w:rFonts w:ascii="Cambria" w:eastAsia="Calibri" w:hAnsi="Cambria"/>
                <w:lang w:eastAsia="en-US"/>
              </w:rPr>
              <w:t>-C - 1 szt.</w:t>
            </w:r>
          </w:p>
        </w:tc>
        <w:tc>
          <w:tcPr>
            <w:tcW w:w="5683" w:type="dxa"/>
          </w:tcPr>
          <w:p w14:paraId="0E509C71" w14:textId="77777777" w:rsidR="00D832D0" w:rsidRPr="00D832D0" w:rsidRDefault="00D832D0" w:rsidP="00D832D0">
            <w:pPr>
              <w:rPr>
                <w:rFonts w:ascii="Cambria" w:eastAsia="Calibri" w:hAnsi="Cambria"/>
                <w:lang w:eastAsia="en-US"/>
              </w:rPr>
            </w:pPr>
          </w:p>
        </w:tc>
      </w:tr>
      <w:tr w:rsidR="00D832D0" w:rsidRPr="00D832D0" w14:paraId="7D7025E0" w14:textId="77777777" w:rsidTr="00FC1A32">
        <w:tc>
          <w:tcPr>
            <w:tcW w:w="2547" w:type="dxa"/>
          </w:tcPr>
          <w:p w14:paraId="7F3964C8"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Wyjście słuchawkowe </w:t>
            </w:r>
          </w:p>
        </w:tc>
        <w:tc>
          <w:tcPr>
            <w:tcW w:w="5657" w:type="dxa"/>
          </w:tcPr>
          <w:p w14:paraId="57DC419E"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1 szt.</w:t>
            </w:r>
          </w:p>
        </w:tc>
        <w:tc>
          <w:tcPr>
            <w:tcW w:w="5683" w:type="dxa"/>
          </w:tcPr>
          <w:p w14:paraId="37CE3911" w14:textId="77777777" w:rsidR="00D832D0" w:rsidRPr="00D832D0" w:rsidRDefault="00D832D0" w:rsidP="00D832D0">
            <w:pPr>
              <w:rPr>
                <w:rFonts w:ascii="Cambria" w:eastAsia="Calibri" w:hAnsi="Cambria"/>
                <w:lang w:eastAsia="en-US"/>
              </w:rPr>
            </w:pPr>
          </w:p>
        </w:tc>
      </w:tr>
      <w:tr w:rsidR="00D832D0" w:rsidRPr="00D832D0" w14:paraId="15995F5D" w14:textId="77777777" w:rsidTr="00FC1A32">
        <w:tc>
          <w:tcPr>
            <w:tcW w:w="2547" w:type="dxa"/>
          </w:tcPr>
          <w:p w14:paraId="526A075F"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Czytnik kart pamięci </w:t>
            </w:r>
          </w:p>
        </w:tc>
        <w:tc>
          <w:tcPr>
            <w:tcW w:w="5657" w:type="dxa"/>
          </w:tcPr>
          <w:p w14:paraId="48A9B13C" w14:textId="77777777" w:rsidR="00D832D0" w:rsidRPr="00D832D0" w:rsidRDefault="00D832D0" w:rsidP="00D832D0">
            <w:pPr>
              <w:rPr>
                <w:rFonts w:ascii="Cambria" w:eastAsia="Calibri" w:hAnsi="Cambria"/>
                <w:lang w:eastAsia="en-US"/>
              </w:rPr>
            </w:pPr>
            <w:proofErr w:type="spellStart"/>
            <w:r w:rsidRPr="00D832D0">
              <w:rPr>
                <w:rFonts w:ascii="Cambria" w:eastAsia="Calibri" w:hAnsi="Cambria"/>
                <w:lang w:eastAsia="en-US"/>
              </w:rPr>
              <w:t>microSD</w:t>
            </w:r>
            <w:proofErr w:type="spellEnd"/>
            <w:r w:rsidRPr="00D832D0">
              <w:rPr>
                <w:rFonts w:ascii="Cambria" w:eastAsia="Calibri" w:hAnsi="Cambria"/>
                <w:lang w:eastAsia="en-US"/>
              </w:rPr>
              <w:t xml:space="preserve"> 1 szt.</w:t>
            </w:r>
          </w:p>
        </w:tc>
        <w:tc>
          <w:tcPr>
            <w:tcW w:w="5683" w:type="dxa"/>
          </w:tcPr>
          <w:p w14:paraId="31012FF4" w14:textId="77777777" w:rsidR="00D832D0" w:rsidRPr="00D832D0" w:rsidRDefault="00D832D0" w:rsidP="00D832D0">
            <w:pPr>
              <w:rPr>
                <w:rFonts w:ascii="Cambria" w:eastAsia="Calibri" w:hAnsi="Cambria"/>
                <w:lang w:eastAsia="en-US"/>
              </w:rPr>
            </w:pPr>
          </w:p>
        </w:tc>
      </w:tr>
      <w:tr w:rsidR="00D832D0" w:rsidRPr="00D832D0" w14:paraId="106E0AEF" w14:textId="77777777" w:rsidTr="00FC1A32">
        <w:tc>
          <w:tcPr>
            <w:tcW w:w="2547" w:type="dxa"/>
          </w:tcPr>
          <w:p w14:paraId="37EC1D58"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Bateria </w:t>
            </w:r>
            <w:proofErr w:type="spellStart"/>
            <w:r w:rsidRPr="00D832D0">
              <w:rPr>
                <w:rFonts w:ascii="Cambria" w:eastAsia="Calibri" w:hAnsi="Cambria"/>
                <w:lang w:eastAsia="en-US"/>
              </w:rPr>
              <w:t>Litowo</w:t>
            </w:r>
            <w:proofErr w:type="spellEnd"/>
            <w:r w:rsidRPr="00D832D0">
              <w:rPr>
                <w:rFonts w:ascii="Cambria" w:eastAsia="Calibri" w:hAnsi="Cambria"/>
                <w:lang w:eastAsia="en-US"/>
              </w:rPr>
              <w:t xml:space="preserve">-jonowa </w:t>
            </w:r>
          </w:p>
        </w:tc>
        <w:tc>
          <w:tcPr>
            <w:tcW w:w="5657" w:type="dxa"/>
          </w:tcPr>
          <w:p w14:paraId="782E9966"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co najmniej 7000 </w:t>
            </w:r>
            <w:proofErr w:type="spellStart"/>
            <w:r w:rsidRPr="00D832D0">
              <w:rPr>
                <w:rFonts w:ascii="Cambria" w:eastAsia="Calibri" w:hAnsi="Cambria"/>
                <w:lang w:eastAsia="en-US"/>
              </w:rPr>
              <w:t>mAh</w:t>
            </w:r>
            <w:proofErr w:type="spellEnd"/>
          </w:p>
        </w:tc>
        <w:tc>
          <w:tcPr>
            <w:tcW w:w="5683" w:type="dxa"/>
          </w:tcPr>
          <w:p w14:paraId="2EBFD57E" w14:textId="77777777" w:rsidR="00D832D0" w:rsidRPr="00D832D0" w:rsidRDefault="00D832D0" w:rsidP="00D832D0">
            <w:pPr>
              <w:rPr>
                <w:rFonts w:ascii="Cambria" w:eastAsia="Calibri" w:hAnsi="Cambria"/>
                <w:lang w:eastAsia="en-US"/>
              </w:rPr>
            </w:pPr>
          </w:p>
        </w:tc>
      </w:tr>
      <w:tr w:rsidR="00D832D0" w:rsidRPr="00D832D0" w14:paraId="55964ACA" w14:textId="77777777" w:rsidTr="00FC1A32">
        <w:tc>
          <w:tcPr>
            <w:tcW w:w="2547" w:type="dxa"/>
          </w:tcPr>
          <w:p w14:paraId="68A6233A"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Aparat </w:t>
            </w:r>
          </w:p>
        </w:tc>
        <w:tc>
          <w:tcPr>
            <w:tcW w:w="5657" w:type="dxa"/>
          </w:tcPr>
          <w:p w14:paraId="48A24EF2"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co najmniej 5,0 </w:t>
            </w:r>
            <w:proofErr w:type="spellStart"/>
            <w:r w:rsidRPr="00D832D0">
              <w:rPr>
                <w:rFonts w:ascii="Cambria" w:eastAsia="Calibri" w:hAnsi="Cambria"/>
                <w:lang w:eastAsia="en-US"/>
              </w:rPr>
              <w:t>Mpix</w:t>
            </w:r>
            <w:proofErr w:type="spellEnd"/>
            <w:r w:rsidRPr="00D832D0">
              <w:rPr>
                <w:rFonts w:ascii="Cambria" w:eastAsia="Calibri" w:hAnsi="Cambria"/>
                <w:lang w:eastAsia="en-US"/>
              </w:rPr>
              <w:t xml:space="preserve"> – przód; co najmniej 8,0 </w:t>
            </w:r>
            <w:proofErr w:type="spellStart"/>
            <w:r w:rsidRPr="00D832D0">
              <w:rPr>
                <w:rFonts w:ascii="Cambria" w:eastAsia="Calibri" w:hAnsi="Cambria"/>
                <w:lang w:eastAsia="en-US"/>
              </w:rPr>
              <w:t>Mpix</w:t>
            </w:r>
            <w:proofErr w:type="spellEnd"/>
            <w:r w:rsidRPr="00D832D0">
              <w:rPr>
                <w:rFonts w:ascii="Cambria" w:eastAsia="Calibri" w:hAnsi="Cambria"/>
                <w:lang w:eastAsia="en-US"/>
              </w:rPr>
              <w:t xml:space="preserve"> - tył</w:t>
            </w:r>
          </w:p>
        </w:tc>
        <w:tc>
          <w:tcPr>
            <w:tcW w:w="5683" w:type="dxa"/>
          </w:tcPr>
          <w:p w14:paraId="15BB82D1" w14:textId="77777777" w:rsidR="00D832D0" w:rsidRPr="00D832D0" w:rsidRDefault="00D832D0" w:rsidP="00D832D0">
            <w:pPr>
              <w:rPr>
                <w:rFonts w:ascii="Cambria" w:eastAsia="Calibri" w:hAnsi="Cambria"/>
                <w:lang w:eastAsia="en-US"/>
              </w:rPr>
            </w:pPr>
          </w:p>
        </w:tc>
      </w:tr>
      <w:tr w:rsidR="00D832D0" w:rsidRPr="00D832D0" w14:paraId="2B6079E1" w14:textId="77777777" w:rsidTr="00FC1A32">
        <w:tc>
          <w:tcPr>
            <w:tcW w:w="2547" w:type="dxa"/>
          </w:tcPr>
          <w:p w14:paraId="01C01070"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Rozdzielczość nagrywania </w:t>
            </w:r>
          </w:p>
        </w:tc>
        <w:tc>
          <w:tcPr>
            <w:tcW w:w="5657" w:type="dxa"/>
          </w:tcPr>
          <w:p w14:paraId="40433F20"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wideo </w:t>
            </w:r>
            <w:proofErr w:type="spellStart"/>
            <w:r w:rsidRPr="00D832D0">
              <w:rPr>
                <w:rFonts w:ascii="Cambria" w:eastAsia="Calibri" w:hAnsi="Cambria"/>
                <w:lang w:eastAsia="en-US"/>
              </w:rPr>
              <w:t>FullHD</w:t>
            </w:r>
            <w:proofErr w:type="spellEnd"/>
            <w:r w:rsidRPr="00D832D0">
              <w:rPr>
                <w:rFonts w:ascii="Cambria" w:eastAsia="Calibri" w:hAnsi="Cambria"/>
                <w:lang w:eastAsia="en-US"/>
              </w:rPr>
              <w:t xml:space="preserve"> (1920 x 1080)</w:t>
            </w:r>
          </w:p>
        </w:tc>
        <w:tc>
          <w:tcPr>
            <w:tcW w:w="5683" w:type="dxa"/>
          </w:tcPr>
          <w:p w14:paraId="6ED98F6F" w14:textId="77777777" w:rsidR="00D832D0" w:rsidRPr="00D832D0" w:rsidRDefault="00D832D0" w:rsidP="00D832D0">
            <w:pPr>
              <w:rPr>
                <w:rFonts w:ascii="Cambria" w:eastAsia="Calibri" w:hAnsi="Cambria"/>
                <w:lang w:eastAsia="en-US"/>
              </w:rPr>
            </w:pPr>
          </w:p>
        </w:tc>
      </w:tr>
      <w:tr w:rsidR="00D832D0" w:rsidRPr="00D832D0" w14:paraId="7B79E43B" w14:textId="77777777" w:rsidTr="00FC1A32">
        <w:tc>
          <w:tcPr>
            <w:tcW w:w="2547" w:type="dxa"/>
          </w:tcPr>
          <w:p w14:paraId="2F307D96"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 xml:space="preserve">Dodatkowe informacje </w:t>
            </w:r>
          </w:p>
        </w:tc>
        <w:tc>
          <w:tcPr>
            <w:tcW w:w="5657" w:type="dxa"/>
          </w:tcPr>
          <w:p w14:paraId="724EBCF4" w14:textId="77777777" w:rsidR="00D832D0" w:rsidRPr="00D832D0" w:rsidRDefault="00D832D0" w:rsidP="00D832D0">
            <w:pPr>
              <w:rPr>
                <w:rFonts w:ascii="Cambria" w:eastAsia="Calibri" w:hAnsi="Cambria"/>
                <w:lang w:eastAsia="en-US"/>
              </w:rPr>
            </w:pPr>
            <w:r w:rsidRPr="00D832D0">
              <w:rPr>
                <w:rFonts w:ascii="Cambria" w:eastAsia="Calibri" w:hAnsi="Cambria"/>
                <w:lang w:eastAsia="en-US"/>
              </w:rPr>
              <w:t>Wbudowane cztery głośniki stereo, funkcja</w:t>
            </w:r>
            <w:r w:rsidRPr="00D832D0">
              <w:rPr>
                <w:rFonts w:ascii="Cambria" w:eastAsia="Calibri" w:hAnsi="Cambria"/>
                <w:lang w:eastAsia="en-US"/>
              </w:rPr>
              <w:br/>
              <w:t>szybkiego ładowania, metalowa obudowa</w:t>
            </w:r>
          </w:p>
        </w:tc>
        <w:tc>
          <w:tcPr>
            <w:tcW w:w="5683" w:type="dxa"/>
          </w:tcPr>
          <w:p w14:paraId="51B3D832" w14:textId="77777777" w:rsidR="00D832D0" w:rsidRPr="00D832D0" w:rsidRDefault="00D832D0" w:rsidP="00D832D0">
            <w:pPr>
              <w:rPr>
                <w:rFonts w:ascii="Cambria" w:eastAsia="Calibri" w:hAnsi="Cambria"/>
                <w:lang w:eastAsia="en-US"/>
              </w:rPr>
            </w:pPr>
          </w:p>
        </w:tc>
      </w:tr>
    </w:tbl>
    <w:p w14:paraId="46A31BB3" w14:textId="77777777" w:rsidR="00E15281" w:rsidRPr="00D832D0" w:rsidRDefault="00E15281" w:rsidP="00D832D0">
      <w:pPr>
        <w:jc w:val="center"/>
        <w:rPr>
          <w:rFonts w:ascii="Cambria" w:eastAsia="Times New Roman" w:hAnsi="Cambria"/>
          <w:b/>
          <w:color w:val="000000" w:themeColor="text1"/>
          <w:kern w:val="16"/>
          <w:szCs w:val="20"/>
        </w:rPr>
      </w:pPr>
    </w:p>
    <w:sectPr w:rsidR="00E15281" w:rsidRPr="00D832D0" w:rsidSect="00E36B6C">
      <w:footerReference w:type="default" r:id="rId8"/>
      <w:headerReference w:type="first" r:id="rId9"/>
      <w:foot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353D3" w14:textId="77777777" w:rsidR="008F5F34" w:rsidRDefault="008F5F34" w:rsidP="00D20191">
      <w:r>
        <w:separator/>
      </w:r>
    </w:p>
  </w:endnote>
  <w:endnote w:type="continuationSeparator" w:id="0">
    <w:p w14:paraId="73B07680" w14:textId="77777777" w:rsidR="008F5F34" w:rsidRDefault="008F5F34" w:rsidP="00D2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5FAF" w14:textId="2976146F" w:rsidR="001B23F2" w:rsidRPr="001B23F2" w:rsidRDefault="001B23F2" w:rsidP="004805C2">
    <w:pPr>
      <w:tabs>
        <w:tab w:val="center" w:pos="4536"/>
        <w:tab w:val="right" w:pos="13041"/>
      </w:tabs>
      <w:rPr>
        <w:rFonts w:ascii="Cambria" w:eastAsia="Calibri" w:hAnsi="Cambria"/>
        <w:b/>
        <w:sz w:val="20"/>
        <w:szCs w:val="20"/>
        <w:bdr w:val="single" w:sz="4" w:space="0" w:color="auto"/>
        <w:lang w:eastAsia="en-US"/>
      </w:rPr>
    </w:pPr>
    <w:r w:rsidRPr="001B23F2">
      <w:rPr>
        <w:rFonts w:ascii="Cambria" w:eastAsia="Calibri" w:hAnsi="Cambria"/>
        <w:sz w:val="20"/>
        <w:szCs w:val="20"/>
        <w:bdr w:val="single" w:sz="4" w:space="0" w:color="auto"/>
        <w:lang w:eastAsia="en-US"/>
      </w:rPr>
      <w:tab/>
    </w:r>
    <w:r>
      <w:rPr>
        <w:rFonts w:ascii="Cambria" w:eastAsia="Calibri" w:hAnsi="Cambria"/>
        <w:sz w:val="20"/>
        <w:szCs w:val="20"/>
        <w:bdr w:val="single" w:sz="4" w:space="0" w:color="auto"/>
        <w:lang w:eastAsia="en-US"/>
      </w:rPr>
      <w:t>Zał. Nr 1</w:t>
    </w:r>
    <w:r w:rsidRPr="001B23F2">
      <w:rPr>
        <w:rFonts w:ascii="Cambria" w:eastAsia="Calibri" w:hAnsi="Cambria"/>
        <w:sz w:val="20"/>
        <w:szCs w:val="20"/>
        <w:bdr w:val="single" w:sz="4" w:space="0" w:color="auto"/>
        <w:lang w:eastAsia="en-US"/>
      </w:rPr>
      <w:t xml:space="preserve"> do SWZ – </w:t>
    </w:r>
    <w:r>
      <w:rPr>
        <w:rFonts w:ascii="Cambria" w:eastAsia="Calibri" w:hAnsi="Cambria"/>
        <w:sz w:val="20"/>
        <w:szCs w:val="20"/>
        <w:bdr w:val="single" w:sz="4" w:space="0" w:color="auto"/>
        <w:lang w:eastAsia="en-US"/>
      </w:rPr>
      <w:t>Opis przedmiotu zamówienia</w:t>
    </w:r>
    <w:r w:rsidRPr="001B23F2">
      <w:rPr>
        <w:rFonts w:ascii="Cambria" w:eastAsia="Calibri" w:hAnsi="Cambria"/>
        <w:sz w:val="20"/>
        <w:szCs w:val="20"/>
        <w:bdr w:val="single" w:sz="4" w:space="0" w:color="auto"/>
        <w:lang w:eastAsia="en-US"/>
      </w:rPr>
      <w:tab/>
      <w:t xml:space="preserve">Strona </w:t>
    </w:r>
    <w:r w:rsidRPr="001B23F2">
      <w:rPr>
        <w:rFonts w:ascii="Cambria" w:eastAsia="Calibri" w:hAnsi="Cambria"/>
        <w:b/>
        <w:sz w:val="20"/>
        <w:szCs w:val="20"/>
        <w:bdr w:val="single" w:sz="4" w:space="0" w:color="auto"/>
        <w:lang w:eastAsia="en-US"/>
      </w:rPr>
      <w:fldChar w:fldCharType="begin"/>
    </w:r>
    <w:r w:rsidRPr="001B23F2">
      <w:rPr>
        <w:rFonts w:ascii="Cambria" w:eastAsia="Calibri" w:hAnsi="Cambria"/>
        <w:b/>
        <w:sz w:val="20"/>
        <w:szCs w:val="20"/>
        <w:bdr w:val="single" w:sz="4" w:space="0" w:color="auto"/>
        <w:lang w:eastAsia="en-US"/>
      </w:rPr>
      <w:instrText>PAGE</w:instrText>
    </w:r>
    <w:r w:rsidRPr="001B23F2">
      <w:rPr>
        <w:rFonts w:ascii="Cambria" w:eastAsia="Calibri" w:hAnsi="Cambria"/>
        <w:b/>
        <w:sz w:val="20"/>
        <w:szCs w:val="20"/>
        <w:bdr w:val="single" w:sz="4" w:space="0" w:color="auto"/>
        <w:lang w:eastAsia="en-US"/>
      </w:rPr>
      <w:fldChar w:fldCharType="separate"/>
    </w:r>
    <w:r w:rsidR="00EE30AE">
      <w:rPr>
        <w:rFonts w:ascii="Cambria" w:eastAsia="Calibri" w:hAnsi="Cambria"/>
        <w:b/>
        <w:noProof/>
        <w:sz w:val="20"/>
        <w:szCs w:val="20"/>
        <w:bdr w:val="single" w:sz="4" w:space="0" w:color="auto"/>
        <w:lang w:eastAsia="en-US"/>
      </w:rPr>
      <w:t>3</w:t>
    </w:r>
    <w:r w:rsidRPr="001B23F2">
      <w:rPr>
        <w:rFonts w:ascii="Cambria" w:eastAsia="Calibri" w:hAnsi="Cambria"/>
        <w:b/>
        <w:sz w:val="20"/>
        <w:szCs w:val="20"/>
        <w:bdr w:val="single" w:sz="4" w:space="0" w:color="auto"/>
        <w:lang w:eastAsia="en-US"/>
      </w:rPr>
      <w:fldChar w:fldCharType="end"/>
    </w:r>
    <w:r w:rsidRPr="001B23F2">
      <w:rPr>
        <w:rFonts w:ascii="Cambria" w:eastAsia="Calibri" w:hAnsi="Cambria"/>
        <w:sz w:val="20"/>
        <w:szCs w:val="20"/>
        <w:bdr w:val="single" w:sz="4" w:space="0" w:color="auto"/>
        <w:lang w:eastAsia="en-US"/>
      </w:rPr>
      <w:t xml:space="preserve"> z </w:t>
    </w:r>
    <w:r w:rsidRPr="001B23F2">
      <w:rPr>
        <w:rFonts w:ascii="Cambria" w:eastAsia="Calibri" w:hAnsi="Cambria"/>
        <w:b/>
        <w:sz w:val="20"/>
        <w:szCs w:val="20"/>
        <w:bdr w:val="single" w:sz="4" w:space="0" w:color="auto"/>
        <w:lang w:eastAsia="en-US"/>
      </w:rPr>
      <w:fldChar w:fldCharType="begin"/>
    </w:r>
    <w:r w:rsidRPr="001B23F2">
      <w:rPr>
        <w:rFonts w:ascii="Cambria" w:eastAsia="Calibri" w:hAnsi="Cambria"/>
        <w:b/>
        <w:sz w:val="20"/>
        <w:szCs w:val="20"/>
        <w:bdr w:val="single" w:sz="4" w:space="0" w:color="auto"/>
        <w:lang w:eastAsia="en-US"/>
      </w:rPr>
      <w:instrText>NUMPAGES</w:instrText>
    </w:r>
    <w:r w:rsidRPr="001B23F2">
      <w:rPr>
        <w:rFonts w:ascii="Cambria" w:eastAsia="Calibri" w:hAnsi="Cambria"/>
        <w:b/>
        <w:sz w:val="20"/>
        <w:szCs w:val="20"/>
        <w:bdr w:val="single" w:sz="4" w:space="0" w:color="auto"/>
        <w:lang w:eastAsia="en-US"/>
      </w:rPr>
      <w:fldChar w:fldCharType="separate"/>
    </w:r>
    <w:r w:rsidR="00EE30AE">
      <w:rPr>
        <w:rFonts w:ascii="Cambria" w:eastAsia="Calibri" w:hAnsi="Cambria"/>
        <w:b/>
        <w:noProof/>
        <w:sz w:val="20"/>
        <w:szCs w:val="20"/>
        <w:bdr w:val="single" w:sz="4" w:space="0" w:color="auto"/>
        <w:lang w:eastAsia="en-US"/>
      </w:rPr>
      <w:t>5</w:t>
    </w:r>
    <w:r w:rsidRPr="001B23F2">
      <w:rPr>
        <w:rFonts w:ascii="Cambria" w:eastAsia="Calibri" w:hAnsi="Cambria"/>
        <w:b/>
        <w:sz w:val="20"/>
        <w:szCs w:val="20"/>
        <w:bdr w:val="single" w:sz="4" w:space="0" w:color="auto"/>
        <w:lang w:eastAsia="en-US"/>
      </w:rPr>
      <w:fldChar w:fldCharType="end"/>
    </w:r>
  </w:p>
  <w:p w14:paraId="7E739CEE" w14:textId="77777777" w:rsidR="00D20191" w:rsidRDefault="00D2019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EBCE8" w14:textId="000C4138" w:rsidR="001B23F2" w:rsidRPr="00BA303A" w:rsidRDefault="001B23F2" w:rsidP="001B23F2">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Zał. Nr 1 do SWZ – Opis przedmiotu zamówienia</w:t>
    </w:r>
    <w:r w:rsidRPr="00BA303A">
      <w:rPr>
        <w:rFonts w:ascii="Cambria" w:hAnsi="Cambria"/>
        <w:bdr w:val="single" w:sz="4" w:space="0" w:color="auto"/>
      </w:rPr>
      <w:tab/>
    </w:r>
    <w:r w:rsidR="004805C2">
      <w:rPr>
        <w:rFonts w:ascii="Cambria" w:hAnsi="Cambria"/>
        <w:bdr w:val="single" w:sz="4" w:space="0" w:color="auto"/>
      </w:rPr>
      <w:t xml:space="preserve">                                                                                                            </w:t>
    </w:r>
    <w:r w:rsidRPr="00BA303A">
      <w:rPr>
        <w:rFonts w:ascii="Cambria" w:hAnsi="Cambria"/>
        <w:bdr w:val="single" w:sz="4" w:space="0" w:color="auto"/>
      </w:rPr>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sidR="00EE30AE">
      <w:rPr>
        <w:rFonts w:ascii="Cambria" w:hAnsi="Cambria"/>
        <w:b/>
        <w:noProof/>
        <w:bdr w:val="single" w:sz="4" w:space="0" w:color="auto"/>
      </w:rPr>
      <w:t>1</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sidR="00EE30AE">
      <w:rPr>
        <w:rFonts w:ascii="Cambria" w:hAnsi="Cambria"/>
        <w:b/>
        <w:noProof/>
        <w:bdr w:val="single" w:sz="4" w:space="0" w:color="auto"/>
      </w:rPr>
      <w:t>5</w:t>
    </w:r>
    <w:r w:rsidRPr="00BA303A">
      <w:rPr>
        <w:rFonts w:ascii="Cambria" w:hAnsi="Cambria"/>
        <w:b/>
        <w:bdr w:val="single" w:sz="4" w:space="0" w:color="auto"/>
      </w:rPr>
      <w:fldChar w:fldCharType="end"/>
    </w:r>
  </w:p>
  <w:p w14:paraId="57C1947E" w14:textId="77777777" w:rsidR="001B23F2" w:rsidRDefault="001B23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9E7A2" w14:textId="77777777" w:rsidR="008F5F34" w:rsidRDefault="008F5F34" w:rsidP="00D20191">
      <w:r>
        <w:separator/>
      </w:r>
    </w:p>
  </w:footnote>
  <w:footnote w:type="continuationSeparator" w:id="0">
    <w:p w14:paraId="0B763087" w14:textId="77777777" w:rsidR="008F5F34" w:rsidRDefault="008F5F34" w:rsidP="00D20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D53E6" w14:textId="77777777" w:rsidR="001B23F2" w:rsidRPr="001B23F2" w:rsidRDefault="001B23F2" w:rsidP="001B23F2">
    <w:pPr>
      <w:suppressAutoHyphens/>
      <w:jc w:val="center"/>
      <w:rPr>
        <w:rFonts w:ascii="Cambria" w:eastAsia="Times New Roman" w:hAnsi="Cambria"/>
        <w:bCs/>
        <w:color w:val="000000"/>
        <w:sz w:val="18"/>
        <w:szCs w:val="18"/>
      </w:rPr>
    </w:pPr>
    <w:r w:rsidRPr="001B23F2">
      <w:rPr>
        <w:rFonts w:eastAsia="Times New Roman"/>
        <w:noProof/>
      </w:rPr>
      <w:drawing>
        <wp:inline distT="0" distB="0" distL="0" distR="0" wp14:anchorId="11ED80E5" wp14:editId="708D9849">
          <wp:extent cx="5760720" cy="600075"/>
          <wp:effectExtent l="0" t="0" r="0" b="9525"/>
          <wp:docPr id="11" name="Obraz 11" descr="Cyfrowa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frowa Gm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075"/>
                  </a:xfrm>
                  <a:prstGeom prst="rect">
                    <a:avLst/>
                  </a:prstGeom>
                  <a:noFill/>
                  <a:ln>
                    <a:noFill/>
                  </a:ln>
                </pic:spPr>
              </pic:pic>
            </a:graphicData>
          </a:graphic>
        </wp:inline>
      </w:drawing>
    </w:r>
    <w:r w:rsidRPr="001B23F2">
      <w:rPr>
        <w:rFonts w:ascii="Cambria" w:eastAsia="Times New Roman" w:hAnsi="Cambria"/>
        <w:bCs/>
        <w:color w:val="000000"/>
        <w:sz w:val="18"/>
        <w:szCs w:val="18"/>
      </w:rPr>
      <w:t xml:space="preserve"> </w:t>
    </w:r>
  </w:p>
  <w:tbl>
    <w:tblPr>
      <w:tblW w:w="0" w:type="auto"/>
      <w:tblBorders>
        <w:bottom w:val="single" w:sz="4" w:space="0" w:color="0070C0"/>
      </w:tblBorders>
      <w:tblLook w:val="04A0" w:firstRow="1" w:lastRow="0" w:firstColumn="1" w:lastColumn="0" w:noHBand="0" w:noVBand="1"/>
    </w:tblPr>
    <w:tblGrid>
      <w:gridCol w:w="13467"/>
    </w:tblGrid>
    <w:tr w:rsidR="001B23F2" w:rsidRPr="001B23F2" w14:paraId="3499F8E0" w14:textId="77777777" w:rsidTr="00D832D0">
      <w:tc>
        <w:tcPr>
          <w:tcW w:w="13467" w:type="dxa"/>
          <w:shd w:val="clear" w:color="auto" w:fill="auto"/>
        </w:tcPr>
        <w:p w14:paraId="13189146" w14:textId="77777777" w:rsidR="001B23F2" w:rsidRPr="001B23F2" w:rsidRDefault="001B23F2" w:rsidP="001B23F2">
          <w:pPr>
            <w:tabs>
              <w:tab w:val="center" w:pos="4536"/>
              <w:tab w:val="right" w:pos="9072"/>
            </w:tabs>
            <w:suppressAutoHyphens/>
            <w:spacing w:line="276" w:lineRule="auto"/>
            <w:jc w:val="center"/>
            <w:rPr>
              <w:rFonts w:ascii="Cambria" w:eastAsia="Calibri" w:hAnsi="Cambria"/>
              <w:bCs/>
              <w:color w:val="000000"/>
              <w:sz w:val="17"/>
              <w:szCs w:val="17"/>
            </w:rPr>
          </w:pPr>
          <w:r w:rsidRPr="001B23F2">
            <w:rPr>
              <w:rFonts w:ascii="Cambria" w:eastAsia="Calibri" w:hAnsi="Cambria"/>
              <w:bCs/>
              <w:color w:val="000000"/>
              <w:sz w:val="17"/>
              <w:szCs w:val="17"/>
            </w:rPr>
            <w:t>Postępowanie o udzielenie zamówienia publicznego prowadzone w trybie podstawowym na zadanie pn.:</w:t>
          </w:r>
        </w:p>
        <w:p w14:paraId="3089E16E" w14:textId="1AD35125" w:rsidR="001B23F2" w:rsidRPr="001B23F2" w:rsidRDefault="001B23F2" w:rsidP="002D7FE0">
          <w:pPr>
            <w:tabs>
              <w:tab w:val="center" w:pos="4536"/>
              <w:tab w:val="right" w:pos="9072"/>
            </w:tabs>
            <w:suppressAutoHyphens/>
            <w:spacing w:line="276" w:lineRule="auto"/>
            <w:jc w:val="center"/>
            <w:rPr>
              <w:rFonts w:ascii="Cambria" w:eastAsia="Calibri" w:hAnsi="Cambria"/>
              <w:b/>
              <w:i/>
              <w:iCs/>
              <w:color w:val="000000"/>
              <w:sz w:val="10"/>
              <w:szCs w:val="10"/>
            </w:rPr>
          </w:pPr>
          <w:r w:rsidRPr="001B23F2">
            <w:rPr>
              <w:rFonts w:ascii="Cambria" w:eastAsia="Calibri" w:hAnsi="Cambria"/>
              <w:b/>
              <w:i/>
              <w:iCs/>
              <w:color w:val="000000"/>
              <w:sz w:val="17"/>
              <w:szCs w:val="17"/>
            </w:rPr>
            <w:t>„</w:t>
          </w:r>
          <w:r w:rsidRPr="001B23F2">
            <w:rPr>
              <w:rFonts w:ascii="Cambria" w:eastAsia="Calibri" w:hAnsi="Cambria"/>
              <w:b/>
              <w:bCs/>
              <w:i/>
              <w:iCs/>
              <w:color w:val="000000"/>
              <w:sz w:val="17"/>
              <w:szCs w:val="17"/>
            </w:rPr>
            <w:t xml:space="preserve">Zakup laptopów i tabletów w ramach projektu grantowego : Wsparcie dzieci z rodzin pegeerowskich w rozwoju cyfrowym – </w:t>
          </w:r>
          <w:proofErr w:type="spellStart"/>
          <w:r w:rsidRPr="001B23F2">
            <w:rPr>
              <w:rFonts w:ascii="Cambria" w:eastAsia="Calibri" w:hAnsi="Cambria"/>
              <w:b/>
              <w:bCs/>
              <w:i/>
              <w:iCs/>
              <w:color w:val="000000"/>
              <w:sz w:val="17"/>
              <w:szCs w:val="17"/>
            </w:rPr>
            <w:t>GrantyPPGR</w:t>
          </w:r>
          <w:proofErr w:type="spellEnd"/>
          <w:r w:rsidRPr="001B23F2">
            <w:rPr>
              <w:rFonts w:ascii="Cambria" w:eastAsia="Calibri" w:hAnsi="Cambria"/>
              <w:b/>
              <w:i/>
              <w:iCs/>
              <w:color w:val="000000"/>
              <w:sz w:val="17"/>
              <w:szCs w:val="17"/>
            </w:rPr>
            <w:t>”</w:t>
          </w:r>
          <w:r w:rsidRPr="001B23F2">
            <w:rPr>
              <w:rFonts w:ascii="Cambria" w:eastAsia="Calibri" w:hAnsi="Cambria"/>
              <w:bCs/>
              <w:i/>
              <w:iCs/>
              <w:color w:val="000000"/>
              <w:sz w:val="17"/>
              <w:szCs w:val="17"/>
            </w:rPr>
            <w:t xml:space="preserve">, które jest dofinansowane ze środków </w:t>
          </w:r>
          <w:r w:rsidRPr="001B23F2">
            <w:rPr>
              <w:rFonts w:ascii="Cambria" w:eastAsia="Calibri" w:hAnsi="Cambria"/>
              <w:b/>
              <w:i/>
              <w:iCs/>
              <w:color w:val="000000"/>
              <w:sz w:val="17"/>
              <w:szCs w:val="17"/>
            </w:rPr>
            <w:t>Programu Operacyjnego Polska Cyfrowa na lata 2014-2020, Oś Priorytetowa V Rozwój cyfrowy JST oraz wzmocnienie cyfrowej odporności na zagrożenia REACT-EU działanie 5.1 Rozwój cyfrowy JST oraz wzmocnienie cyfrowej odporności na zagrożenia.</w:t>
          </w:r>
        </w:p>
      </w:tc>
    </w:tr>
  </w:tbl>
  <w:p w14:paraId="78C4D2E6" w14:textId="77777777" w:rsidR="001B23F2" w:rsidRDefault="001B23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7292809"/>
    <w:multiLevelType w:val="hybridMultilevel"/>
    <w:tmpl w:val="417C91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A748DE"/>
    <w:multiLevelType w:val="hybridMultilevel"/>
    <w:tmpl w:val="09ECE4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80F19E8"/>
    <w:multiLevelType w:val="hybridMultilevel"/>
    <w:tmpl w:val="5F70AAA0"/>
    <w:lvl w:ilvl="0" w:tplc="0C9063B6">
      <w:start w:val="1"/>
      <w:numFmt w:val="decimal"/>
      <w:lvlText w:val="%1."/>
      <w:lvlJc w:val="left"/>
      <w:pPr>
        <w:ind w:left="1068" w:hanging="708"/>
      </w:pPr>
    </w:lvl>
    <w:lvl w:ilvl="1" w:tplc="5FB64BBC">
      <w:start w:val="1"/>
      <w:numFmt w:val="lowerLetter"/>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A322772"/>
    <w:multiLevelType w:val="hybridMultilevel"/>
    <w:tmpl w:val="B5F62932"/>
    <w:lvl w:ilvl="0" w:tplc="D092FB34">
      <w:start w:val="1"/>
      <w:numFmt w:val="lowerLetter"/>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num w:numId="1">
    <w:abstractNumId w:val="7"/>
  </w:num>
  <w:num w:numId="2">
    <w:abstractNumId w:val="6"/>
  </w:num>
  <w:num w:numId="3">
    <w:abstractNumId w:val="1"/>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C1"/>
    <w:rsid w:val="000110C1"/>
    <w:rsid w:val="00037919"/>
    <w:rsid w:val="00057C16"/>
    <w:rsid w:val="00073096"/>
    <w:rsid w:val="00086AB9"/>
    <w:rsid w:val="000A5BAB"/>
    <w:rsid w:val="000C0434"/>
    <w:rsid w:val="00170381"/>
    <w:rsid w:val="00181AAC"/>
    <w:rsid w:val="00195309"/>
    <w:rsid w:val="001B23F2"/>
    <w:rsid w:val="001E16D4"/>
    <w:rsid w:val="00211F07"/>
    <w:rsid w:val="00213566"/>
    <w:rsid w:val="00257E05"/>
    <w:rsid w:val="002C50C5"/>
    <w:rsid w:val="002D1E09"/>
    <w:rsid w:val="002D7FE0"/>
    <w:rsid w:val="002F1402"/>
    <w:rsid w:val="002F3A5E"/>
    <w:rsid w:val="003017D2"/>
    <w:rsid w:val="0030684C"/>
    <w:rsid w:val="00331FC4"/>
    <w:rsid w:val="0033382C"/>
    <w:rsid w:val="00387EED"/>
    <w:rsid w:val="0039185D"/>
    <w:rsid w:val="00396E51"/>
    <w:rsid w:val="003A7143"/>
    <w:rsid w:val="003B100B"/>
    <w:rsid w:val="00444D34"/>
    <w:rsid w:val="004654BB"/>
    <w:rsid w:val="004805C2"/>
    <w:rsid w:val="004B1BAC"/>
    <w:rsid w:val="004C7015"/>
    <w:rsid w:val="00500F7C"/>
    <w:rsid w:val="00505ADC"/>
    <w:rsid w:val="00546F63"/>
    <w:rsid w:val="005745AA"/>
    <w:rsid w:val="0059581D"/>
    <w:rsid w:val="005B02A9"/>
    <w:rsid w:val="005B088E"/>
    <w:rsid w:val="005B4D15"/>
    <w:rsid w:val="005E0529"/>
    <w:rsid w:val="006503B7"/>
    <w:rsid w:val="006537CF"/>
    <w:rsid w:val="00667099"/>
    <w:rsid w:val="00670382"/>
    <w:rsid w:val="00694988"/>
    <w:rsid w:val="00695630"/>
    <w:rsid w:val="006B1440"/>
    <w:rsid w:val="006B5A67"/>
    <w:rsid w:val="00700374"/>
    <w:rsid w:val="0071049B"/>
    <w:rsid w:val="007136D1"/>
    <w:rsid w:val="007229DB"/>
    <w:rsid w:val="007311DD"/>
    <w:rsid w:val="00763932"/>
    <w:rsid w:val="00780E11"/>
    <w:rsid w:val="00783BD5"/>
    <w:rsid w:val="007B405C"/>
    <w:rsid w:val="0080294A"/>
    <w:rsid w:val="00817ECA"/>
    <w:rsid w:val="00851A21"/>
    <w:rsid w:val="0087283E"/>
    <w:rsid w:val="008F5F34"/>
    <w:rsid w:val="009401D2"/>
    <w:rsid w:val="00963C93"/>
    <w:rsid w:val="009C39AB"/>
    <w:rsid w:val="009D754E"/>
    <w:rsid w:val="00A31517"/>
    <w:rsid w:val="00A373F7"/>
    <w:rsid w:val="00A43FA0"/>
    <w:rsid w:val="00A518F1"/>
    <w:rsid w:val="00A7395F"/>
    <w:rsid w:val="00A842D1"/>
    <w:rsid w:val="00AA347F"/>
    <w:rsid w:val="00AD4F60"/>
    <w:rsid w:val="00B01B5C"/>
    <w:rsid w:val="00B03B4C"/>
    <w:rsid w:val="00B47961"/>
    <w:rsid w:val="00BB0533"/>
    <w:rsid w:val="00BC1DFF"/>
    <w:rsid w:val="00BC6206"/>
    <w:rsid w:val="00BF4E93"/>
    <w:rsid w:val="00C112F5"/>
    <w:rsid w:val="00C261EA"/>
    <w:rsid w:val="00C35AEB"/>
    <w:rsid w:val="00C55296"/>
    <w:rsid w:val="00CA0ECF"/>
    <w:rsid w:val="00CA2596"/>
    <w:rsid w:val="00CB1E06"/>
    <w:rsid w:val="00CF277D"/>
    <w:rsid w:val="00D20191"/>
    <w:rsid w:val="00D271BA"/>
    <w:rsid w:val="00D832D0"/>
    <w:rsid w:val="00D83FCC"/>
    <w:rsid w:val="00E15281"/>
    <w:rsid w:val="00E221FD"/>
    <w:rsid w:val="00E36B6C"/>
    <w:rsid w:val="00E648D3"/>
    <w:rsid w:val="00E85D29"/>
    <w:rsid w:val="00E9161D"/>
    <w:rsid w:val="00EA549D"/>
    <w:rsid w:val="00ED22E3"/>
    <w:rsid w:val="00EE30AE"/>
    <w:rsid w:val="00F06AE8"/>
    <w:rsid w:val="00F330F2"/>
    <w:rsid w:val="00F35C43"/>
    <w:rsid w:val="00F47AF3"/>
    <w:rsid w:val="00FA7583"/>
    <w:rsid w:val="00FB0ED8"/>
    <w:rsid w:val="00FC6FC2"/>
    <w:rsid w:val="00FC73B5"/>
    <w:rsid w:val="00FD03EA"/>
    <w:rsid w:val="00FD162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97552"/>
  <w15:chartTrackingRefBased/>
  <w15:docId w15:val="{7680580A-C888-4CE8-967E-EB483F04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0C1"/>
    <w:pPr>
      <w:spacing w:line="240" w:lineRule="auto"/>
      <w:jc w:val="left"/>
    </w:pPr>
    <w:rPr>
      <w:rFonts w:eastAsia="MS Minch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1,sw tekst,Akapit z listą5,normalny tekst,Tytuł_procedury,CW_Lista,Kolorowa lista — akcent 12,Wypunktowanie,Colorful List - Accent 11,Jasna lista — akcent 51,T_SZ_List Paragraph,Średnia siatka 1 — akcent 21"/>
    <w:basedOn w:val="Normalny"/>
    <w:uiPriority w:val="99"/>
    <w:qFormat/>
    <w:rsid w:val="000110C1"/>
    <w:pPr>
      <w:spacing w:after="38" w:line="256" w:lineRule="auto"/>
      <w:ind w:left="720" w:hanging="10"/>
      <w:jc w:val="both"/>
    </w:pPr>
    <w:rPr>
      <w:rFonts w:eastAsia="Times New Roman"/>
      <w:color w:val="000000"/>
    </w:rPr>
  </w:style>
  <w:style w:type="character" w:styleId="Odwoaniedokomentarza">
    <w:name w:val="annotation reference"/>
    <w:basedOn w:val="Domylnaczcionkaakapitu"/>
    <w:uiPriority w:val="99"/>
    <w:semiHidden/>
    <w:unhideWhenUsed/>
    <w:rsid w:val="006B1440"/>
    <w:rPr>
      <w:sz w:val="16"/>
      <w:szCs w:val="16"/>
    </w:rPr>
  </w:style>
  <w:style w:type="paragraph" w:styleId="Tekstkomentarza">
    <w:name w:val="annotation text"/>
    <w:basedOn w:val="Normalny"/>
    <w:link w:val="TekstkomentarzaZnak"/>
    <w:uiPriority w:val="99"/>
    <w:semiHidden/>
    <w:unhideWhenUsed/>
    <w:rsid w:val="006B1440"/>
    <w:rPr>
      <w:sz w:val="20"/>
      <w:szCs w:val="20"/>
    </w:rPr>
  </w:style>
  <w:style w:type="character" w:customStyle="1" w:styleId="TekstkomentarzaZnak">
    <w:name w:val="Tekst komentarza Znak"/>
    <w:basedOn w:val="Domylnaczcionkaakapitu"/>
    <w:link w:val="Tekstkomentarza"/>
    <w:uiPriority w:val="99"/>
    <w:semiHidden/>
    <w:rsid w:val="006B1440"/>
    <w:rPr>
      <w:rFonts w:eastAsia="MS Mincho"/>
      <w:sz w:val="20"/>
      <w:szCs w:val="20"/>
      <w:lang w:eastAsia="pl-PL"/>
    </w:rPr>
  </w:style>
  <w:style w:type="paragraph" w:styleId="Tematkomentarza">
    <w:name w:val="annotation subject"/>
    <w:basedOn w:val="Tekstkomentarza"/>
    <w:next w:val="Tekstkomentarza"/>
    <w:link w:val="TematkomentarzaZnak"/>
    <w:uiPriority w:val="99"/>
    <w:semiHidden/>
    <w:unhideWhenUsed/>
    <w:rsid w:val="006B1440"/>
    <w:rPr>
      <w:b/>
      <w:bCs/>
    </w:rPr>
  </w:style>
  <w:style w:type="character" w:customStyle="1" w:styleId="TematkomentarzaZnak">
    <w:name w:val="Temat komentarza Znak"/>
    <w:basedOn w:val="TekstkomentarzaZnak"/>
    <w:link w:val="Tematkomentarza"/>
    <w:uiPriority w:val="99"/>
    <w:semiHidden/>
    <w:rsid w:val="006B1440"/>
    <w:rPr>
      <w:rFonts w:eastAsia="MS Mincho"/>
      <w:b/>
      <w:bCs/>
      <w:sz w:val="20"/>
      <w:szCs w:val="20"/>
      <w:lang w:eastAsia="pl-PL"/>
    </w:rPr>
  </w:style>
  <w:style w:type="paragraph" w:styleId="Poprawka">
    <w:name w:val="Revision"/>
    <w:hidden/>
    <w:uiPriority w:val="99"/>
    <w:semiHidden/>
    <w:rsid w:val="00783BD5"/>
    <w:pPr>
      <w:spacing w:line="240" w:lineRule="auto"/>
      <w:jc w:val="left"/>
    </w:pPr>
    <w:rPr>
      <w:rFonts w:eastAsia="MS Mincho"/>
      <w:lang w:eastAsia="pl-PL"/>
    </w:rPr>
  </w:style>
  <w:style w:type="paragraph" w:styleId="Tekstpodstawowy">
    <w:name w:val="Body Text"/>
    <w:basedOn w:val="Normalny"/>
    <w:link w:val="TekstpodstawowyZnak1"/>
    <w:rsid w:val="00213566"/>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213566"/>
    <w:rPr>
      <w:rFonts w:eastAsia="MS Mincho"/>
      <w:lang w:eastAsia="pl-PL"/>
    </w:rPr>
  </w:style>
  <w:style w:type="character" w:customStyle="1" w:styleId="TekstpodstawowyZnak1">
    <w:name w:val="Tekst podstawowy Znak1"/>
    <w:basedOn w:val="Domylnaczcionkaakapitu"/>
    <w:link w:val="Tekstpodstawowy"/>
    <w:rsid w:val="00213566"/>
    <w:rPr>
      <w:rFonts w:ascii="Arial" w:eastAsia="Times New Roman" w:hAnsi="Arial" w:cs="Arial"/>
      <w:b/>
      <w:bCs/>
      <w:sz w:val="20"/>
      <w:szCs w:val="20"/>
      <w:lang w:eastAsia="ar-SA"/>
    </w:rPr>
  </w:style>
  <w:style w:type="paragraph" w:styleId="Tekstdymka">
    <w:name w:val="Balloon Text"/>
    <w:basedOn w:val="Normalny"/>
    <w:link w:val="TekstdymkaZnak"/>
    <w:uiPriority w:val="99"/>
    <w:semiHidden/>
    <w:unhideWhenUsed/>
    <w:rsid w:val="00BB05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0533"/>
    <w:rPr>
      <w:rFonts w:ascii="Segoe UI" w:eastAsia="MS Mincho" w:hAnsi="Segoe UI" w:cs="Segoe UI"/>
      <w:sz w:val="18"/>
      <w:szCs w:val="18"/>
      <w:lang w:eastAsia="pl-PL"/>
    </w:rPr>
  </w:style>
  <w:style w:type="paragraph" w:styleId="Nagwek">
    <w:name w:val="header"/>
    <w:aliases w:val="Nagłówek strony"/>
    <w:basedOn w:val="Normalny"/>
    <w:link w:val="NagwekZnak"/>
    <w:uiPriority w:val="99"/>
    <w:unhideWhenUsed/>
    <w:rsid w:val="00D20191"/>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D20191"/>
    <w:rPr>
      <w:rFonts w:eastAsia="MS Mincho"/>
      <w:lang w:eastAsia="pl-PL"/>
    </w:rPr>
  </w:style>
  <w:style w:type="paragraph" w:styleId="Stopka">
    <w:name w:val="footer"/>
    <w:basedOn w:val="Normalny"/>
    <w:link w:val="StopkaZnak"/>
    <w:uiPriority w:val="99"/>
    <w:unhideWhenUsed/>
    <w:rsid w:val="00D20191"/>
    <w:pPr>
      <w:tabs>
        <w:tab w:val="center" w:pos="4536"/>
        <w:tab w:val="right" w:pos="9072"/>
      </w:tabs>
    </w:pPr>
  </w:style>
  <w:style w:type="character" w:customStyle="1" w:styleId="StopkaZnak">
    <w:name w:val="Stopka Znak"/>
    <w:basedOn w:val="Domylnaczcionkaakapitu"/>
    <w:link w:val="Stopka"/>
    <w:uiPriority w:val="99"/>
    <w:rsid w:val="00D20191"/>
    <w:rPr>
      <w:rFonts w:eastAsia="MS Mincho"/>
      <w:lang w:eastAsia="pl-PL"/>
    </w:rPr>
  </w:style>
  <w:style w:type="paragraph" w:styleId="Tekstprzypisudolnego">
    <w:name w:val="footnote text"/>
    <w:basedOn w:val="Normalny"/>
    <w:link w:val="TekstprzypisudolnegoZnak"/>
    <w:uiPriority w:val="99"/>
    <w:semiHidden/>
    <w:unhideWhenUsed/>
    <w:rsid w:val="00A43FA0"/>
    <w:rPr>
      <w:sz w:val="20"/>
      <w:szCs w:val="20"/>
    </w:rPr>
  </w:style>
  <w:style w:type="character" w:customStyle="1" w:styleId="TekstprzypisudolnegoZnak">
    <w:name w:val="Tekst przypisu dolnego Znak"/>
    <w:basedOn w:val="Domylnaczcionkaakapitu"/>
    <w:link w:val="Tekstprzypisudolnego"/>
    <w:uiPriority w:val="99"/>
    <w:semiHidden/>
    <w:rsid w:val="00A43FA0"/>
    <w:rPr>
      <w:rFonts w:eastAsia="MS Mincho"/>
      <w:sz w:val="20"/>
      <w:szCs w:val="20"/>
      <w:lang w:eastAsia="pl-PL"/>
    </w:rPr>
  </w:style>
  <w:style w:type="character" w:styleId="Odwoanieprzypisudolnego">
    <w:name w:val="footnote reference"/>
    <w:basedOn w:val="Domylnaczcionkaakapitu"/>
    <w:uiPriority w:val="99"/>
    <w:semiHidden/>
    <w:unhideWhenUsed/>
    <w:rsid w:val="00A43FA0"/>
    <w:rPr>
      <w:vertAlign w:val="superscript"/>
    </w:rPr>
  </w:style>
  <w:style w:type="paragraph" w:customStyle="1" w:styleId="Akapitzlist2">
    <w:name w:val="Akapit z listą2"/>
    <w:basedOn w:val="Normalny"/>
    <w:rsid w:val="00E15281"/>
    <w:pPr>
      <w:suppressAutoHyphens/>
      <w:spacing w:line="252" w:lineRule="auto"/>
      <w:ind w:left="720"/>
    </w:pPr>
    <w:rPr>
      <w:rFonts w:ascii="Calibri" w:eastAsia="Calibri" w:hAnsi="Calibri" w:cs="Calibri"/>
      <w:sz w:val="22"/>
      <w:szCs w:val="22"/>
      <w:lang w:eastAsia="zh-CN"/>
    </w:rPr>
  </w:style>
  <w:style w:type="table" w:styleId="Tabela-Siatka">
    <w:name w:val="Table Grid"/>
    <w:basedOn w:val="Standardowy"/>
    <w:uiPriority w:val="39"/>
    <w:rsid w:val="00D832D0"/>
    <w:pPr>
      <w:spacing w:line="240" w:lineRule="auto"/>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3FC7-4285-471E-B950-AE87CF17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861</Words>
  <Characters>5171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KonradKaczak</dc:creator>
  <cp:keywords/>
  <dc:description/>
  <cp:lastModifiedBy>uzytkownik</cp:lastModifiedBy>
  <cp:revision>7</cp:revision>
  <dcterms:created xsi:type="dcterms:W3CDTF">2022-03-02T10:09:00Z</dcterms:created>
  <dcterms:modified xsi:type="dcterms:W3CDTF">2022-03-29T11:49:00Z</dcterms:modified>
</cp:coreProperties>
</file>