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F3" w:rsidRPr="0043295E" w:rsidRDefault="00D265E4">
      <w:pPr>
        <w:jc w:val="right"/>
        <w:rPr>
          <w:rFonts w:ascii="Cambria" w:hAnsi="Cambria"/>
          <w:i/>
          <w:iCs/>
          <w:sz w:val="24"/>
          <w:szCs w:val="24"/>
        </w:rPr>
      </w:pPr>
      <w:r w:rsidRPr="0043295E"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5851525" cy="581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355" w:rsidRPr="00201355" w:rsidRDefault="00201355" w:rsidP="00201355">
      <w:pPr>
        <w:widowControl w:val="0"/>
        <w:adjustRightInd w:val="0"/>
        <w:spacing w:after="0"/>
        <w:jc w:val="center"/>
        <w:textAlignment w:val="baseline"/>
        <w:rPr>
          <w:rFonts w:ascii="Cambria" w:hAnsi="Cambria" w:cs="Calibri"/>
          <w:b/>
          <w:bCs/>
          <w:sz w:val="24"/>
          <w:szCs w:val="24"/>
          <w:lang w:eastAsia="ar-SA"/>
        </w:rPr>
      </w:pPr>
      <w:r w:rsidRPr="00201355">
        <w:rPr>
          <w:rFonts w:ascii="Cambria" w:hAnsi="Cambria" w:cs="Calibri"/>
          <w:b/>
          <w:bCs/>
          <w:sz w:val="24"/>
          <w:szCs w:val="24"/>
          <w:lang w:eastAsia="ar-SA"/>
        </w:rPr>
        <w:t>Załącznik Nr 2 do SWZ</w:t>
      </w:r>
    </w:p>
    <w:p w:rsidR="00201355" w:rsidRPr="00201355" w:rsidRDefault="00201355" w:rsidP="00201355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djustRightInd w:val="0"/>
        <w:spacing w:after="0"/>
        <w:jc w:val="center"/>
        <w:textAlignment w:val="baseline"/>
        <w:rPr>
          <w:rFonts w:ascii="Cambria" w:hAnsi="Cambria" w:cs="Calibri"/>
          <w:b/>
          <w:bCs/>
          <w:sz w:val="24"/>
          <w:szCs w:val="24"/>
          <w:lang w:eastAsia="ar-SA"/>
        </w:rPr>
      </w:pPr>
      <w:r w:rsidRPr="00201355">
        <w:rPr>
          <w:rFonts w:ascii="Cambria" w:hAnsi="Cambria" w:cs="Calibri"/>
          <w:b/>
          <w:bCs/>
          <w:sz w:val="24"/>
          <w:szCs w:val="24"/>
          <w:lang w:val="x-none" w:eastAsia="ar-SA"/>
        </w:rPr>
        <w:t>Projekt umowy</w:t>
      </w:r>
      <w:r w:rsidRPr="00201355">
        <w:rPr>
          <w:rFonts w:ascii="Cambria" w:hAnsi="Cambria" w:cs="Calibri"/>
          <w:b/>
          <w:bCs/>
          <w:sz w:val="24"/>
          <w:szCs w:val="24"/>
          <w:lang w:eastAsia="ar-SA"/>
        </w:rPr>
        <w:t xml:space="preserve"> </w:t>
      </w:r>
    </w:p>
    <w:p w:rsidR="00201355" w:rsidRPr="00201355" w:rsidRDefault="00201355" w:rsidP="00201355">
      <w:pPr>
        <w:suppressAutoHyphens w:val="0"/>
        <w:spacing w:after="0"/>
        <w:jc w:val="center"/>
        <w:rPr>
          <w:rFonts w:ascii="Cambria" w:eastAsia="Calibri" w:hAnsi="Cambria"/>
          <w:b/>
          <w:sz w:val="24"/>
          <w:szCs w:val="24"/>
          <w:u w:val="single"/>
          <w:lang w:eastAsia="en-US"/>
        </w:rPr>
      </w:pPr>
      <w:r w:rsidRPr="004948C0">
        <w:rPr>
          <w:rFonts w:ascii="Cambria" w:eastAsia="Calibri" w:hAnsi="Cambria"/>
          <w:bCs/>
          <w:sz w:val="24"/>
          <w:szCs w:val="24"/>
          <w:lang w:eastAsia="en-US"/>
        </w:rPr>
        <w:t>(Znak postępowania:</w:t>
      </w:r>
      <w:r w:rsidRPr="004948C0">
        <w:rPr>
          <w:rFonts w:ascii="Cambria" w:eastAsia="Calibri" w:hAnsi="Cambria"/>
          <w:b/>
          <w:color w:val="000000"/>
          <w:sz w:val="24"/>
          <w:szCs w:val="24"/>
          <w:lang w:eastAsia="en-US"/>
        </w:rPr>
        <w:t xml:space="preserve"> GKI.271.</w:t>
      </w:r>
      <w:r w:rsidR="00B51367">
        <w:rPr>
          <w:rFonts w:ascii="Cambria" w:eastAsia="Calibri" w:hAnsi="Cambria"/>
          <w:b/>
          <w:color w:val="000000"/>
          <w:sz w:val="24"/>
          <w:szCs w:val="24"/>
          <w:lang w:eastAsia="en-US"/>
        </w:rPr>
        <w:t>6</w:t>
      </w:r>
      <w:r w:rsidRPr="004948C0">
        <w:rPr>
          <w:rFonts w:ascii="Cambria" w:eastAsia="Calibri" w:hAnsi="Cambria"/>
          <w:b/>
          <w:color w:val="000000"/>
          <w:sz w:val="24"/>
          <w:szCs w:val="24"/>
          <w:lang w:eastAsia="en-US"/>
        </w:rPr>
        <w:t>.2022</w:t>
      </w:r>
      <w:r w:rsidRPr="004948C0">
        <w:rPr>
          <w:rFonts w:ascii="Cambria" w:eastAsia="Calibri" w:hAnsi="Cambria"/>
          <w:bCs/>
          <w:sz w:val="24"/>
          <w:szCs w:val="24"/>
          <w:lang w:eastAsia="en-US"/>
        </w:rPr>
        <w:t>)</w:t>
      </w:r>
    </w:p>
    <w:p w:rsidR="00201355" w:rsidRPr="00201355" w:rsidRDefault="00201355" w:rsidP="00201355">
      <w:pPr>
        <w:widowControl w:val="0"/>
        <w:adjustRightInd w:val="0"/>
        <w:spacing w:after="0"/>
        <w:jc w:val="center"/>
        <w:textAlignment w:val="baseline"/>
        <w:rPr>
          <w:rFonts w:ascii="Cambria" w:hAnsi="Cambria" w:cs="Calibri"/>
          <w:spacing w:val="4"/>
          <w:sz w:val="24"/>
          <w:szCs w:val="24"/>
          <w:lang w:eastAsia="ar-SA"/>
        </w:rPr>
      </w:pPr>
    </w:p>
    <w:p w:rsidR="00201355" w:rsidRPr="00201355" w:rsidRDefault="00201355" w:rsidP="00201355">
      <w:pPr>
        <w:widowControl w:val="0"/>
        <w:adjustRightInd w:val="0"/>
        <w:spacing w:after="0"/>
        <w:jc w:val="center"/>
        <w:textAlignment w:val="baseline"/>
        <w:rPr>
          <w:rFonts w:ascii="Cambria" w:hAnsi="Cambria" w:cs="Calibri"/>
          <w:b/>
          <w:bCs/>
          <w:sz w:val="24"/>
          <w:szCs w:val="24"/>
          <w:lang w:eastAsia="ar-SA"/>
        </w:rPr>
      </w:pPr>
      <w:r w:rsidRPr="00201355">
        <w:rPr>
          <w:rFonts w:ascii="Cambria" w:hAnsi="Cambria" w:cs="Calibri"/>
          <w:b/>
          <w:bCs/>
          <w:sz w:val="24"/>
          <w:szCs w:val="24"/>
          <w:lang w:eastAsia="ar-SA"/>
        </w:rPr>
        <w:t>Umowa Nr ……</w:t>
      </w:r>
      <w:r w:rsidR="00692662">
        <w:rPr>
          <w:rFonts w:ascii="Cambria" w:hAnsi="Cambria" w:cs="Calibri"/>
          <w:b/>
          <w:bCs/>
          <w:sz w:val="24"/>
          <w:szCs w:val="24"/>
          <w:lang w:eastAsia="ar-SA"/>
        </w:rPr>
        <w:t>(Projekt)</w:t>
      </w:r>
      <w:r w:rsidRPr="00201355">
        <w:rPr>
          <w:rFonts w:ascii="Cambria" w:hAnsi="Cambria" w:cs="Calibri"/>
          <w:b/>
          <w:bCs/>
          <w:sz w:val="24"/>
          <w:szCs w:val="24"/>
          <w:lang w:eastAsia="ar-SA"/>
        </w:rPr>
        <w:t xml:space="preserve"> </w:t>
      </w:r>
    </w:p>
    <w:p w:rsidR="00201355" w:rsidRPr="00201355" w:rsidRDefault="00201355" w:rsidP="00201355">
      <w:pPr>
        <w:suppressAutoHyphens w:val="0"/>
        <w:autoSpaceDE w:val="0"/>
        <w:autoSpaceDN w:val="0"/>
        <w:adjustRightInd w:val="0"/>
        <w:spacing w:after="0"/>
        <w:jc w:val="both"/>
        <w:rPr>
          <w:rFonts w:ascii="Cambria" w:eastAsia="Calibri" w:hAnsi="Cambria" w:cs="Cambria"/>
          <w:color w:val="000000"/>
          <w:sz w:val="24"/>
          <w:szCs w:val="24"/>
          <w:lang w:eastAsia="en-US"/>
        </w:rPr>
      </w:pPr>
    </w:p>
    <w:p w:rsidR="00201355" w:rsidRPr="00201355" w:rsidRDefault="00201355" w:rsidP="00201355">
      <w:pPr>
        <w:suppressAutoHyphens w:val="0"/>
        <w:autoSpaceDE w:val="0"/>
        <w:autoSpaceDN w:val="0"/>
        <w:adjustRightInd w:val="0"/>
        <w:spacing w:after="0"/>
        <w:jc w:val="both"/>
        <w:rPr>
          <w:rFonts w:ascii="Cambria" w:eastAsia="Calibri" w:hAnsi="Cambria" w:cs="Cambria"/>
          <w:color w:val="000000"/>
          <w:sz w:val="24"/>
          <w:szCs w:val="24"/>
          <w:lang w:eastAsia="en-US"/>
        </w:rPr>
      </w:pPr>
      <w:r w:rsidRPr="00201355">
        <w:rPr>
          <w:rFonts w:ascii="Cambria" w:eastAsia="Calibri" w:hAnsi="Cambria" w:cs="Cambria"/>
          <w:color w:val="000000"/>
          <w:sz w:val="24"/>
          <w:szCs w:val="24"/>
          <w:lang w:eastAsia="en-US"/>
        </w:rPr>
        <w:t xml:space="preserve">zawarta w wyniku udzielenia zamówienia publicznego </w:t>
      </w:r>
      <w:r w:rsidR="004948C0">
        <w:rPr>
          <w:rFonts w:ascii="Cambria" w:eastAsia="Calibri" w:hAnsi="Cambria" w:cs="Cambria"/>
          <w:color w:val="000000"/>
          <w:sz w:val="24"/>
          <w:szCs w:val="24"/>
          <w:lang w:eastAsia="en-US"/>
        </w:rPr>
        <w:t>w trybie podstawowym, zgodnie z </w:t>
      </w:r>
      <w:r w:rsidRPr="00201355">
        <w:rPr>
          <w:rFonts w:ascii="Cambria" w:eastAsia="Calibri" w:hAnsi="Cambria" w:cs="Cambria"/>
          <w:color w:val="000000"/>
          <w:sz w:val="24"/>
          <w:szCs w:val="24"/>
          <w:lang w:eastAsia="en-US"/>
        </w:rPr>
        <w:t xml:space="preserve">przepisami ustawy z dnia 11 września 2019 r. – Prawo zamówień publicznych, </w:t>
      </w:r>
      <w:r w:rsidRPr="00201355">
        <w:rPr>
          <w:rFonts w:ascii="Cambria" w:eastAsia="Calibri" w:hAnsi="Cambria" w:cs="Cambria"/>
          <w:color w:val="000000"/>
          <w:sz w:val="24"/>
          <w:szCs w:val="24"/>
          <w:lang w:eastAsia="en-US"/>
        </w:rPr>
        <w:br/>
        <w:t>dnia ...................</w:t>
      </w:r>
      <w:r w:rsidR="005E5332">
        <w:rPr>
          <w:rFonts w:ascii="Cambria" w:eastAsia="Calibri" w:hAnsi="Cambria" w:cs="Cambria"/>
          <w:color w:val="000000"/>
          <w:sz w:val="24"/>
          <w:szCs w:val="24"/>
          <w:lang w:eastAsia="en-US"/>
        </w:rPr>
        <w:t>2022</w:t>
      </w:r>
      <w:r w:rsidRPr="00201355">
        <w:rPr>
          <w:rFonts w:ascii="Cambria" w:eastAsia="Calibri" w:hAnsi="Cambria" w:cs="Cambria"/>
          <w:color w:val="000000"/>
          <w:sz w:val="24"/>
          <w:szCs w:val="24"/>
          <w:lang w:eastAsia="en-US"/>
        </w:rPr>
        <w:t xml:space="preserve">  r. w </w:t>
      </w:r>
      <w:r w:rsidR="005E5332">
        <w:rPr>
          <w:rFonts w:ascii="Cambria" w:eastAsia="Calibri" w:hAnsi="Cambria" w:cs="Cambria"/>
          <w:color w:val="000000"/>
          <w:sz w:val="24"/>
          <w:szCs w:val="24"/>
          <w:lang w:eastAsia="en-US"/>
        </w:rPr>
        <w:t>Sanoku</w:t>
      </w:r>
      <w:r w:rsidRPr="00201355">
        <w:rPr>
          <w:rFonts w:ascii="Cambria" w:eastAsia="Calibri" w:hAnsi="Cambria" w:cs="Cambria"/>
          <w:color w:val="000000"/>
          <w:sz w:val="24"/>
          <w:szCs w:val="24"/>
          <w:lang w:eastAsia="en-US"/>
        </w:rPr>
        <w:t xml:space="preserve"> </w:t>
      </w:r>
    </w:p>
    <w:p w:rsidR="00201355" w:rsidRPr="00201355" w:rsidRDefault="00201355" w:rsidP="00201355">
      <w:pPr>
        <w:widowControl w:val="0"/>
        <w:adjustRightInd w:val="0"/>
        <w:jc w:val="both"/>
        <w:textAlignment w:val="baseline"/>
        <w:rPr>
          <w:rFonts w:ascii="Cambria" w:hAnsi="Cambria" w:cs="Cambria"/>
          <w:sz w:val="24"/>
          <w:szCs w:val="24"/>
          <w:lang w:eastAsia="ar-SA"/>
        </w:rPr>
      </w:pPr>
      <w:r w:rsidRPr="00201355">
        <w:rPr>
          <w:rFonts w:ascii="Cambria" w:hAnsi="Cambria" w:cs="Cambria"/>
          <w:sz w:val="24"/>
          <w:szCs w:val="24"/>
          <w:lang w:eastAsia="ar-SA"/>
        </w:rPr>
        <w:t>pomiędzy:</w:t>
      </w:r>
    </w:p>
    <w:p w:rsidR="00201355" w:rsidRPr="00201355" w:rsidRDefault="00201355" w:rsidP="00201355">
      <w:pPr>
        <w:widowControl w:val="0"/>
        <w:adjustRightInd w:val="0"/>
        <w:spacing w:after="0"/>
        <w:jc w:val="both"/>
        <w:textAlignment w:val="baseline"/>
        <w:rPr>
          <w:rFonts w:ascii="Cambria" w:hAnsi="Cambria" w:cs="Calibri"/>
          <w:b/>
          <w:sz w:val="24"/>
          <w:szCs w:val="24"/>
          <w:lang w:eastAsia="ar-SA"/>
        </w:rPr>
      </w:pPr>
      <w:r w:rsidRPr="00201355">
        <w:rPr>
          <w:rFonts w:ascii="Cambria" w:hAnsi="Cambria" w:cs="Calibri"/>
          <w:b/>
          <w:sz w:val="24"/>
          <w:szCs w:val="24"/>
          <w:lang w:eastAsia="ar-SA"/>
        </w:rPr>
        <w:t>Gminą Sanok; 38-500 Sanok, ul. Kościuszki 23</w:t>
      </w:r>
    </w:p>
    <w:p w:rsidR="00201355" w:rsidRPr="00201355" w:rsidRDefault="00201355" w:rsidP="00201355">
      <w:pPr>
        <w:widowControl w:val="0"/>
        <w:adjustRightInd w:val="0"/>
        <w:spacing w:after="0"/>
        <w:textAlignment w:val="baseline"/>
        <w:rPr>
          <w:rFonts w:ascii="Cambria" w:hAnsi="Cambria" w:cs="Calibri"/>
          <w:b/>
          <w:sz w:val="24"/>
          <w:szCs w:val="24"/>
          <w:lang w:eastAsia="ar-SA"/>
        </w:rPr>
      </w:pPr>
      <w:r w:rsidRPr="00201355">
        <w:rPr>
          <w:rFonts w:ascii="Cambria" w:hAnsi="Cambria" w:cs="Calibri"/>
          <w:b/>
          <w:sz w:val="24"/>
          <w:szCs w:val="24"/>
          <w:lang w:eastAsia="ar-SA"/>
        </w:rPr>
        <w:t>NIP 687-17-83-356 ; REGON 370440749</w:t>
      </w:r>
      <w:r w:rsidRPr="00201355">
        <w:rPr>
          <w:rFonts w:ascii="Cambria" w:hAnsi="Cambria" w:cs="Calibri"/>
          <w:sz w:val="24"/>
          <w:szCs w:val="24"/>
          <w:lang w:eastAsia="ar-SA"/>
        </w:rPr>
        <w:br/>
        <w:t>reprezentowaną przez:</w:t>
      </w:r>
    </w:p>
    <w:p w:rsidR="00201355" w:rsidRPr="00201355" w:rsidRDefault="00201355" w:rsidP="00201355">
      <w:pPr>
        <w:widowControl w:val="0"/>
        <w:adjustRightInd w:val="0"/>
        <w:spacing w:after="0"/>
        <w:jc w:val="both"/>
        <w:textAlignment w:val="baseline"/>
        <w:rPr>
          <w:rFonts w:ascii="Cambria" w:hAnsi="Cambria" w:cs="Calibri"/>
          <w:b/>
          <w:sz w:val="24"/>
          <w:szCs w:val="24"/>
          <w:lang w:eastAsia="ar-SA"/>
        </w:rPr>
      </w:pPr>
      <w:r w:rsidRPr="00201355">
        <w:rPr>
          <w:rFonts w:ascii="Cambria" w:hAnsi="Cambria" w:cs="Calibri"/>
          <w:b/>
          <w:sz w:val="24"/>
          <w:szCs w:val="24"/>
          <w:lang w:eastAsia="ar-SA"/>
        </w:rPr>
        <w:t>Annę Hałas –Wójta Gminy Sanok</w:t>
      </w:r>
    </w:p>
    <w:p w:rsidR="00201355" w:rsidRPr="00201355" w:rsidRDefault="00201355" w:rsidP="00201355">
      <w:pPr>
        <w:widowControl w:val="0"/>
        <w:adjustRightInd w:val="0"/>
        <w:spacing w:after="0"/>
        <w:jc w:val="both"/>
        <w:textAlignment w:val="baseline"/>
        <w:rPr>
          <w:rFonts w:ascii="Cambria" w:hAnsi="Cambria" w:cs="Calibri"/>
          <w:b/>
          <w:sz w:val="24"/>
          <w:szCs w:val="24"/>
          <w:lang w:eastAsia="ar-SA"/>
        </w:rPr>
      </w:pPr>
      <w:r w:rsidRPr="00201355">
        <w:rPr>
          <w:rFonts w:ascii="Cambria" w:hAnsi="Cambria" w:cs="Calibri"/>
          <w:sz w:val="24"/>
          <w:szCs w:val="24"/>
          <w:lang w:eastAsia="ar-SA"/>
        </w:rPr>
        <w:t xml:space="preserve">przy kontrasygnacie </w:t>
      </w:r>
      <w:r w:rsidRPr="00201355">
        <w:rPr>
          <w:rFonts w:ascii="Cambria" w:hAnsi="Cambria" w:cs="Calibri"/>
          <w:b/>
          <w:sz w:val="24"/>
          <w:szCs w:val="24"/>
          <w:lang w:eastAsia="ar-SA"/>
        </w:rPr>
        <w:t xml:space="preserve">Agnieszki Haduch - Skarbnika Gminy </w:t>
      </w:r>
    </w:p>
    <w:p w:rsidR="00201355" w:rsidRPr="00201355" w:rsidRDefault="00201355" w:rsidP="00201355">
      <w:pPr>
        <w:widowControl w:val="0"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43295E">
        <w:rPr>
          <w:rFonts w:ascii="Cambria" w:hAnsi="Cambria" w:cs="Cambria"/>
          <w:bCs/>
          <w:sz w:val="24"/>
          <w:szCs w:val="24"/>
        </w:rPr>
        <w:t xml:space="preserve">zwaną w dalszej części umowy </w:t>
      </w:r>
      <w:r w:rsidRPr="0043295E">
        <w:rPr>
          <w:rFonts w:ascii="Cambria" w:hAnsi="Cambria" w:cs="Cambria"/>
          <w:b/>
          <w:bCs/>
          <w:sz w:val="24"/>
          <w:szCs w:val="24"/>
        </w:rPr>
        <w:t>„Zamawiającym”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a</w:t>
      </w:r>
    </w:p>
    <w:p w:rsidR="00201355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......................................... </w:t>
      </w:r>
    </w:p>
    <w:p w:rsidR="00201355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260DED">
        <w:rPr>
          <w:rFonts w:ascii="Cambria" w:eastAsiaTheme="minorHAnsi" w:hAnsi="Cambria"/>
          <w:b/>
          <w:color w:val="000000"/>
          <w:sz w:val="24"/>
          <w:szCs w:val="24"/>
          <w:lang w:eastAsia="en-US"/>
        </w:rPr>
        <w:t>NIP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...………..</w:t>
      </w:r>
      <w:r w:rsidRPr="00260DED">
        <w:rPr>
          <w:rFonts w:ascii="Cambria" w:eastAsiaTheme="minorHAnsi" w:hAnsi="Cambria"/>
          <w:b/>
          <w:color w:val="000000"/>
          <w:sz w:val="24"/>
          <w:szCs w:val="24"/>
          <w:lang w:eastAsia="en-US"/>
        </w:rPr>
        <w:t>REGON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………….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zwanym dalej </w:t>
      </w: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„Wykonawcą”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, reprezentowanym przez :</w:t>
      </w:r>
    </w:p>
    <w:p w:rsidR="00201355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......................................... </w:t>
      </w:r>
    </w:p>
    <w:p w:rsidR="00201355" w:rsidRPr="0043295E" w:rsidRDefault="00201355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zwanymi w treści Umowy łącznie „Stronami”, a każda z nich osobna „Stroną”, na podstawie dokonanego przez Zamawiającego wyboru oferty Wykonawcy w wyniku postępowania o udzielenie zamówienia publicznego prowadzonego w trybie podstawowym na podstawie art. 275 pkt. 1 ustawy z dnia 11 września 2019 r. - Prawo zamówień publicznych (Dz. U. z 2021 r., poz. 1129 ze zm.) zwanej dalej także „ustawa ” pn.: </w:t>
      </w: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„</w:t>
      </w:r>
      <w:r w:rsidR="00201355"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Zakup laptopów i tabletów w ramach projekt</w:t>
      </w:r>
      <w:r w:rsidR="004948C0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u grantowego: Wsparcie dzieci z </w:t>
      </w:r>
      <w:r w:rsidR="00201355"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rodzin pegeerowskich w rozwoju cyfrowym – Granty PPGR</w:t>
      </w: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”</w:t>
      </w:r>
      <w:r w:rsidR="00201355"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, znak postępowania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: </w:t>
      </w:r>
      <w:r w:rsidR="00B51367">
        <w:rPr>
          <w:rFonts w:ascii="Cambria" w:eastAsiaTheme="minorHAnsi" w:hAnsi="Cambria"/>
          <w:color w:val="000000"/>
          <w:sz w:val="24"/>
          <w:szCs w:val="24"/>
          <w:lang w:eastAsia="en-US"/>
        </w:rPr>
        <w:t>GKI.271.6</w:t>
      </w:r>
      <w:bookmarkStart w:id="0" w:name="_GoBack"/>
      <w:bookmarkEnd w:id="0"/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.2022 została zawarta umowa o następującej treści:</w:t>
      </w:r>
    </w:p>
    <w:p w:rsidR="005E5332" w:rsidRDefault="005E5332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§ 1</w:t>
      </w: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Przedmiot Umowy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1. Zamawiający zleca, a Wykonawca przyjmuje do wykonania </w:t>
      </w:r>
      <w:r w:rsidR="00201355"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zakup oraz dostawę  </w:t>
      </w:r>
      <w:r w:rsidR="004948C0">
        <w:rPr>
          <w:rFonts w:ascii="Cambria" w:eastAsiaTheme="minorHAnsi" w:hAnsi="Cambria"/>
          <w:b/>
          <w:color w:val="000000"/>
          <w:sz w:val="24"/>
          <w:szCs w:val="24"/>
          <w:lang w:eastAsia="en-US"/>
        </w:rPr>
        <w:t>114</w:t>
      </w:r>
      <w:r w:rsidR="00201355" w:rsidRPr="0043295E">
        <w:rPr>
          <w:rFonts w:ascii="Cambria" w:eastAsiaTheme="minorHAnsi" w:hAnsi="Cambria"/>
          <w:b/>
          <w:color w:val="000000"/>
          <w:sz w:val="24"/>
          <w:szCs w:val="24"/>
          <w:lang w:eastAsia="en-US"/>
        </w:rPr>
        <w:t xml:space="preserve"> laptopów i  3 tabletów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do siedziby Zamawiającego. Wykonawca dokona dostawy przedmiotu zamówienia wyprodukowanego nie wcześniej niż w 2021 roku, który będzie nieużywany, kompletny, wolny od wad. Wykonawca dostarczy również wymagane prawem certyfikaty, deklaracje zgodności CE, instrukcje obsługi sprzętu, dokumenty gwarancyjne umożliwiające wykonywanie uprawnień z nich wynikających ostatecznym odbiorcom sprzętu projektu grantowego realizowanego w ramach </w:t>
      </w:r>
      <w:r w:rsidRPr="0043295E">
        <w:rPr>
          <w:rFonts w:ascii="Cambria" w:eastAsiaTheme="minorHAnsi" w:hAnsi="Cambria"/>
          <w:b/>
          <w:bCs/>
          <w:i/>
          <w:iCs/>
          <w:color w:val="000000"/>
          <w:sz w:val="24"/>
          <w:szCs w:val="24"/>
          <w:lang w:eastAsia="en-US"/>
        </w:rPr>
        <w:t xml:space="preserve">Programu Operacyjnego Polska Cyfrowa na lata 2014- 2020, Osi Priorytetowej V Rozwój cyfrowy JST oraz wzmocnienie cyfrowej odporności na zagrożenia REACT – EU, działania 5.1 Rozwój cyfrowy JST oraz wzmocnienie cyfrowej odporności na </w:t>
      </w:r>
      <w:r w:rsidRPr="0043295E">
        <w:rPr>
          <w:rFonts w:ascii="Cambria" w:eastAsiaTheme="minorHAnsi" w:hAnsi="Cambria"/>
          <w:b/>
          <w:bCs/>
          <w:i/>
          <w:iCs/>
          <w:color w:val="000000"/>
          <w:sz w:val="24"/>
          <w:szCs w:val="24"/>
          <w:lang w:eastAsia="en-US"/>
        </w:rPr>
        <w:lastRenderedPageBreak/>
        <w:t>zagrożenia dotycząca realizacji projektu grantowego „Wsparcie dzieci z rodzin pegeerowskich w rozwoju cyfrowym – Granty PPGR”.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2. Wykaz przedmiotu zamówienia zawiera „Szczegółowy opis przedmiotu zamówienia” będący załącznikiem do Umowy.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3. Wykonawca ponosi odpowiedzialność za dotrzymanie deklarowanych warunków realizacji przedmiotu Umowy przedstawionych w ofercie.</w:t>
      </w:r>
    </w:p>
    <w:p w:rsidR="005E5332" w:rsidRDefault="005E5332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§</w:t>
      </w:r>
      <w:r w:rsidR="005E5332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 xml:space="preserve"> </w:t>
      </w: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2</w:t>
      </w: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Wartość Umowy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1. Wartość dostawy zgodnie z ofertą wynosi: netto …………………………… PLN, po doliczeniu podatku VAT …………………… PLN brutto …………….. PLN (słownie brutto: ………………………………… ).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2. Wynagrodzenie zawiera w sobie wszelkie koszty Wykonawcy wynikające z realizacji przedmiotu Umowy, w tym udzielone licencje, upusty, rabaty, cła, marże, koszty związane z transportem: załadunek, dowóz, wyładunek pod adres wskazany przez Zamawiającego i nie ulegnie zwiększeniu w okresie jej obowiązywania.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3. Podstawą do wystawienia faktury jest protokół odbioru bez zastrzeżeń przedmiotu i warunków Umowy sporządzony przez Zamawiającego z udziałem Wykonawcy.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4. Zapłata wynagrodzenia nastąpi przelewem, w terminie do 30 dni od daty doręczenia Zamawiającemu prawidłowo wystawionej faktury VAT, na wskazany w jej treści rachunek bankowy Wykonawcy.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5. Za datę zapłaty należności uważa się datę złożenia przez Zamawiającego polecenia przelewu bankowego.</w:t>
      </w:r>
    </w:p>
    <w:p w:rsidR="005E5332" w:rsidRDefault="005E5332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§</w:t>
      </w:r>
      <w:r w:rsidR="005E5332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 xml:space="preserve"> </w:t>
      </w: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3</w:t>
      </w: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Termin realizacji Umowy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Wykonawca zobowiązany jest dostarczyć przedmiot zamówienia w terminie </w:t>
      </w:r>
      <w:r w:rsidRPr="00F4464A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 xml:space="preserve">do </w:t>
      </w:r>
      <w:r w:rsidR="004B2DC9" w:rsidRPr="00F4464A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30</w:t>
      </w:r>
      <w:r w:rsidRPr="00F4464A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 xml:space="preserve"> dni kalendarzowych </w:t>
      </w:r>
      <w:r w:rsidRPr="00F4464A">
        <w:rPr>
          <w:rFonts w:ascii="Cambria" w:eastAsiaTheme="minorHAnsi" w:hAnsi="Cambria"/>
          <w:color w:val="000000"/>
          <w:sz w:val="24"/>
          <w:szCs w:val="24"/>
          <w:lang w:eastAsia="en-US"/>
        </w:rPr>
        <w:t>od daty zawarcia Umowy.</w:t>
      </w:r>
    </w:p>
    <w:p w:rsidR="005E5332" w:rsidRDefault="005E5332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§4</w:t>
      </w: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Warunki odbioru oraz warunki techniczne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1. Wykonawca dostarczy przedmiot zamówienia do Urzędu Gminy </w:t>
      </w:r>
      <w:r w:rsidR="004B2DC9"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Sanok, </w:t>
      </w:r>
      <w:r w:rsidR="004B2DC9" w:rsidRPr="0043295E">
        <w:rPr>
          <w:rFonts w:ascii="Cambria" w:eastAsiaTheme="minorHAnsi" w:hAnsi="Cambria"/>
          <w:b/>
          <w:color w:val="000000"/>
          <w:sz w:val="24"/>
          <w:szCs w:val="24"/>
          <w:lang w:eastAsia="en-US"/>
        </w:rPr>
        <w:t>ul. Kościuszki 23, 38-500 Sanok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lub pod inny adres wskazany przez Zamawiającego, we wszystkie dni robocze od </w:t>
      </w:r>
      <w:r w:rsidR="004B2DC9"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poniedziałku do piątku w godz. 8.00 – 15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.00, tel. </w:t>
      </w:r>
      <w:r w:rsidR="004B2DC9"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13 46 56 551 w. 105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82691E">
        <w:rPr>
          <w:rFonts w:ascii="Cambria" w:eastAsiaTheme="minorHAnsi" w:hAnsi="Cambria"/>
          <w:color w:val="000000"/>
          <w:sz w:val="24"/>
          <w:szCs w:val="24"/>
          <w:lang w:eastAsia="en-US"/>
        </w:rPr>
        <w:t>2. Wykonawca dostarczy do każdego urządzenia wydrukowaną kartę gwarancyjną oraz instrukcje, użytkowania i obsługi (zwane dalej – „dokumentacją użytkownika”).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3. Wykonawca w karcie sprzętu poda: rodzaj, nazwę, producenta i pojemność wszystkich informatycznych nośników danych.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4. Wszystkie wymagane certyfikaty mają dotyczyć sprzętu w oferowanej konfiguracji.</w:t>
      </w:r>
    </w:p>
    <w:p w:rsidR="000D4FF3" w:rsidRPr="003D1785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3D1785">
        <w:rPr>
          <w:rFonts w:ascii="Cambria" w:eastAsiaTheme="minorHAnsi" w:hAnsi="Cambria"/>
          <w:color w:val="000000"/>
          <w:sz w:val="24"/>
          <w:szCs w:val="24"/>
          <w:lang w:eastAsia="en-US"/>
        </w:rPr>
        <w:t>5. Potwierdzeniem zrealizowania przedmiotu Umowy będzie protokół odbioru podpisany przez</w:t>
      </w:r>
      <w:r w:rsidR="002A2063" w:rsidRPr="003D1785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</w:t>
      </w:r>
      <w:r w:rsidRPr="003D1785">
        <w:rPr>
          <w:rFonts w:ascii="Cambria" w:eastAsiaTheme="minorHAnsi" w:hAnsi="Cambria"/>
          <w:color w:val="000000"/>
          <w:sz w:val="24"/>
          <w:szCs w:val="24"/>
          <w:lang w:eastAsia="en-US"/>
        </w:rPr>
        <w:t>przedstawicieli Zamawiającego i Wykonawcy.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3D1785">
        <w:rPr>
          <w:rFonts w:ascii="Cambria" w:eastAsiaTheme="minorHAnsi" w:hAnsi="Cambria"/>
          <w:color w:val="000000"/>
          <w:sz w:val="24"/>
          <w:szCs w:val="24"/>
          <w:lang w:eastAsia="en-US"/>
        </w:rPr>
        <w:t>6. O konkretnym dniu dostawy Wykonawca zawiadomi telefonicznie Zamawiającego z co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najmniej dwudniowym wyprzedzeniem.</w:t>
      </w:r>
    </w:p>
    <w:p w:rsidR="00A33977" w:rsidRPr="00A33977" w:rsidRDefault="00A33977" w:rsidP="00A33977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>
        <w:rPr>
          <w:rFonts w:ascii="Cambria" w:eastAsiaTheme="minorHAnsi" w:hAnsi="Cambria"/>
          <w:color w:val="000000"/>
          <w:sz w:val="24"/>
          <w:szCs w:val="24"/>
          <w:lang w:eastAsia="en-US"/>
        </w:rPr>
        <w:t>7</w:t>
      </w:r>
      <w:r w:rsidR="00D265E4"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. 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Do czasu odbioru </w:t>
      </w:r>
      <w:r w:rsidR="001E5C45" w:rsidRPr="001E5C45">
        <w:rPr>
          <w:rFonts w:ascii="Cambria" w:eastAsiaTheme="minorHAnsi" w:hAnsi="Cambria"/>
          <w:color w:val="000000"/>
          <w:sz w:val="24"/>
          <w:szCs w:val="24"/>
          <w:lang w:eastAsia="en-US"/>
        </w:rPr>
        <w:t>przedmiotu umowy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przez Zamawiającego, ryzyko wszelkich niebezpieczeństw związanych z ewentualnym uszkodzeniem lub utratą ponosi Wykonawca.</w:t>
      </w:r>
    </w:p>
    <w:p w:rsidR="00A33977" w:rsidRPr="00A33977" w:rsidRDefault="00A33977" w:rsidP="00A33977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8. 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Etapy dostawy i odbioru </w:t>
      </w:r>
      <w:r w:rsidR="001E5C45" w:rsidRPr="001E5C45">
        <w:rPr>
          <w:rFonts w:ascii="Cambria" w:eastAsiaTheme="minorHAnsi" w:hAnsi="Cambria"/>
          <w:color w:val="000000"/>
          <w:sz w:val="24"/>
          <w:szCs w:val="24"/>
          <w:lang w:eastAsia="en-US"/>
        </w:rPr>
        <w:t>przedmiotu umowy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>:</w:t>
      </w:r>
    </w:p>
    <w:p w:rsidR="00A33977" w:rsidRPr="00A33977" w:rsidRDefault="00A33977" w:rsidP="00A33977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1) 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Etap 1 – dostarczenie </w:t>
      </w:r>
      <w:r w:rsidR="001E5C45" w:rsidRPr="001E5C45">
        <w:rPr>
          <w:rFonts w:ascii="Cambria" w:eastAsiaTheme="minorHAnsi" w:hAnsi="Cambria"/>
          <w:color w:val="000000"/>
          <w:sz w:val="24"/>
          <w:szCs w:val="24"/>
          <w:lang w:eastAsia="en-US"/>
        </w:rPr>
        <w:t>przedmiotu umowy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przez Wykonawcę wraz z protokołem ilościowego odbioru </w:t>
      </w:r>
      <w:r w:rsidR="001E5C45" w:rsidRPr="001E5C45">
        <w:rPr>
          <w:rFonts w:ascii="Cambria" w:eastAsiaTheme="minorHAnsi" w:hAnsi="Cambria"/>
          <w:color w:val="000000"/>
          <w:sz w:val="24"/>
          <w:szCs w:val="24"/>
          <w:lang w:eastAsia="en-US"/>
        </w:rPr>
        <w:t>przedmiotu umowy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>. Dokument ten będzie potwierdzał wyłącznie ilość i rodzaj dostarczonego sprzętu (bez jego badania), co zostanie potwierdzone przez</w:t>
      </w:r>
      <w:r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>obie Strony.</w:t>
      </w:r>
    </w:p>
    <w:p w:rsidR="00A33977" w:rsidRPr="00A33977" w:rsidRDefault="00A33977" w:rsidP="00A33977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>
        <w:rPr>
          <w:rFonts w:ascii="Cambria" w:eastAsiaTheme="minorHAnsi" w:hAnsi="Cambria"/>
          <w:color w:val="000000"/>
          <w:sz w:val="24"/>
          <w:szCs w:val="24"/>
          <w:lang w:eastAsia="en-US"/>
        </w:rPr>
        <w:lastRenderedPageBreak/>
        <w:t xml:space="preserve">2) 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Etap 2 – weryfikacja dostarczonego </w:t>
      </w:r>
      <w:r w:rsidR="001E5C45" w:rsidRPr="001E5C45">
        <w:rPr>
          <w:rFonts w:ascii="Cambria" w:eastAsiaTheme="minorHAnsi" w:hAnsi="Cambria"/>
          <w:color w:val="000000"/>
          <w:sz w:val="24"/>
          <w:szCs w:val="24"/>
          <w:lang w:eastAsia="en-US"/>
        </w:rPr>
        <w:t>przedmiotu umowy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przez Zamawiającego pod kątem zgodności ze złożoną ofertą  oraz specyfikacją techniczną w terminie maksymalnie 5 dni roboczych od terminu dostarczenia </w:t>
      </w:r>
      <w:r w:rsidR="001E5C45" w:rsidRPr="001E5C45">
        <w:rPr>
          <w:rFonts w:ascii="Cambria" w:eastAsiaTheme="minorHAnsi" w:hAnsi="Cambria"/>
          <w:color w:val="000000"/>
          <w:sz w:val="24"/>
          <w:szCs w:val="24"/>
          <w:lang w:eastAsia="en-US"/>
        </w:rPr>
        <w:t>przedmiotu umowy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>;</w:t>
      </w:r>
    </w:p>
    <w:p w:rsidR="00A33977" w:rsidRPr="00A33977" w:rsidRDefault="00A33977" w:rsidP="00A33977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3) 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>Etap 3 – po pozytywnie zakończonej weryfikacji, o której mowa w pkt 2, Str</w:t>
      </w:r>
      <w:r>
        <w:rPr>
          <w:rFonts w:ascii="Cambria" w:eastAsiaTheme="minorHAnsi" w:hAnsi="Cambria"/>
          <w:color w:val="000000"/>
          <w:sz w:val="24"/>
          <w:szCs w:val="24"/>
          <w:lang w:eastAsia="en-US"/>
        </w:rPr>
        <w:t>ony sporządzą protokół odbioru.</w:t>
      </w:r>
    </w:p>
    <w:p w:rsidR="00A33977" w:rsidRDefault="00A33977" w:rsidP="00A33977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9. 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Dostawa </w:t>
      </w:r>
      <w:r w:rsidR="001E5C45">
        <w:rPr>
          <w:rFonts w:ascii="Cambria" w:eastAsiaTheme="minorHAnsi" w:hAnsi="Cambria"/>
          <w:color w:val="000000"/>
          <w:sz w:val="24"/>
          <w:szCs w:val="24"/>
          <w:lang w:eastAsia="en-US"/>
        </w:rPr>
        <w:t>przedmiotu umowy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uważana będzie za zrealizowaną i poprawnie zakończoną w terminie określonym w § 3, jeżeli </w:t>
      </w:r>
      <w:r w:rsidR="001E5C45">
        <w:rPr>
          <w:rFonts w:ascii="Cambria" w:eastAsiaTheme="minorHAnsi" w:hAnsi="Cambria"/>
          <w:color w:val="000000"/>
          <w:sz w:val="24"/>
          <w:szCs w:val="24"/>
          <w:lang w:eastAsia="en-US"/>
        </w:rPr>
        <w:t>przedmiot umowy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zostanie dostarczony zgod</w:t>
      </w:r>
      <w:r>
        <w:rPr>
          <w:rFonts w:ascii="Cambria" w:eastAsiaTheme="minorHAnsi" w:hAnsi="Cambria"/>
          <w:color w:val="000000"/>
          <w:sz w:val="24"/>
          <w:szCs w:val="24"/>
          <w:lang w:eastAsia="en-US"/>
        </w:rPr>
        <w:t>nie z procedurą opisaną w ust. 8</w:t>
      </w:r>
      <w:r w:rsidRPr="00A33977">
        <w:rPr>
          <w:rFonts w:ascii="Cambria" w:eastAsiaTheme="minorHAnsi" w:hAnsi="Cambria"/>
          <w:color w:val="000000"/>
          <w:sz w:val="24"/>
          <w:szCs w:val="24"/>
          <w:lang w:eastAsia="en-US"/>
        </w:rPr>
        <w:t>.</w:t>
      </w:r>
    </w:p>
    <w:p w:rsidR="000D4FF3" w:rsidRPr="0043295E" w:rsidRDefault="001E5C45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>
        <w:rPr>
          <w:rFonts w:ascii="Cambria" w:eastAsiaTheme="minorHAnsi" w:hAnsi="Cambria"/>
          <w:color w:val="000000"/>
          <w:sz w:val="24"/>
          <w:szCs w:val="24"/>
          <w:lang w:eastAsia="en-US"/>
        </w:rPr>
        <w:t>10</w:t>
      </w:r>
      <w:r w:rsidR="00D265E4"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. Jeżeli w trakcie </w:t>
      </w:r>
      <w:r w:rsidR="003D1785">
        <w:rPr>
          <w:rFonts w:ascii="Cambria" w:eastAsiaTheme="minorHAnsi" w:hAnsi="Cambria"/>
          <w:color w:val="000000"/>
          <w:sz w:val="24"/>
          <w:szCs w:val="24"/>
          <w:lang w:eastAsia="en-US"/>
        </w:rPr>
        <w:t>opisanej w ust.</w:t>
      </w:r>
      <w:r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8 </w:t>
      </w:r>
      <w:r w:rsidR="00D265E4"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zostaną stwierdzone wady nadające się do usunięcia, Zamawiający odmówi przyjęcia przedmiotu umowy do czasu usunięcia wad przez Wykonawcę.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9. Braki ilościowe lub wady jakościowe stwierdzone w przedmiocie umowy Zamawiający reklamuje w ciągu 5 dni roboczych od ich stwierdzenia. Wykonawca zobowiązuje się na własny koszt do uzupełnienia braków lub usunięcia wad niezwłocznie, nie później jednak niż w terminie 5 dni roboczych, licząc od daty otrzymania wezwania.</w:t>
      </w:r>
    </w:p>
    <w:p w:rsidR="005E5332" w:rsidRDefault="005E5332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§</w:t>
      </w:r>
      <w:r w:rsidR="005E5332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 xml:space="preserve"> </w:t>
      </w: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5</w:t>
      </w: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Zasady realizacji Umowy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1. Wykonawca przedstawi Zamawiającemu pisemne potwierdzenie, że dostarczony sprzęt i licencje na oprogramowanie pochodzą z legalnego kanału dystrybucji producenta na rynek polski. Urządzenia muszą być fabrycznie nowe (nie mogą pochodzić z wystaw, ekspozycji i prezentacji), wyprodukowane nie wcześniej niż w 2021 r.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2. Dostarczony przez Wykonawcę sprzęt winien być tożsamy z wykazanym w ofercie.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3. Strony ustalają, możliwość zmiany modelu lub typu przedmiotu zamówienia po podpisaniu</w:t>
      </w:r>
      <w:r w:rsidR="002A2063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Umowy, pod warunkiem wycofania z produkcji objętego Umową modelu lub typu i zastąpienie ich nowocześniejszymi modelami o nie</w:t>
      </w:r>
      <w:r w:rsidR="0043295E"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gorszych parametrach technicznych lub korzystniejszych dla Zamawiającego, z zachowaniem formy pisemnej poprzez wprowadzenie aneksu do Umowy</w:t>
      </w:r>
      <w:r w:rsidRPr="0043295E">
        <w:rPr>
          <w:rFonts w:ascii="Cambria" w:eastAsiaTheme="minorHAnsi" w:hAnsi="Cambria"/>
          <w:color w:val="FF0000"/>
          <w:sz w:val="24"/>
          <w:szCs w:val="24"/>
          <w:lang w:eastAsia="en-US"/>
        </w:rPr>
        <w:t>.</w:t>
      </w:r>
    </w:p>
    <w:p w:rsidR="005E5332" w:rsidRDefault="005E5332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§</w:t>
      </w:r>
      <w:r w:rsidR="005E5332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 xml:space="preserve"> </w:t>
      </w: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6</w:t>
      </w: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Współdziałanie Stron i organizacja prac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1. W celu realizacji postanowień niniejszej Umowy Zamawiający i Wykonawca, wyznaczają, jako swoich przedstawicieli odpowiednio: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1) ze Strony Zamawiającego – …………………………………………………….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2) ze Strony Wykonawcy – …………………………………………………………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2. Zmiana przedstawiciela ze strony Zamawiającego lub Wykonawcy wymaga pisemnego powiadomienia drugiej ze Stron i staje się skuteczna z chwilą otrzymania przez adresata pisma z danymi nowego przedstawiciela.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3. Wykonawca może – w zakresie przedmiotu Umowy –zlecić podwykonawcy/om wskazaną w</w:t>
      </w:r>
      <w:r w:rsidR="00EC0289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ofercie część/zakres zamówienia.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4. W trakcie realizacji umowy Wykonawca może dokonać zmiany podwykonawcy, zrezygnować z podwykonawcy bądź wprowadzić podwykonawcę w zakresie nieprzewidzianym w ofercie.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5. Jeżeli zmiana lub rezygnacja z podwykonawcy dotyczy podmiotu, na którego zasoby Wykonawca powoływał się, na zasadach określonych w art. 118 ustawy Prawo zamówień publicznych, w celu wykazania spełniania warunków udziału w postępowaniu, Wykonawca jest obowiązany wykazać Zamawiającemu, iż proponowany inny podwykonawca lub Wykonawca samodzielnie spełnia je w stopniu nie mniejszym niż wymagany w trakcie postępowania o udzielenie zamówienia.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6. Wykonanie części/zakresu przedmiotu umowy w podwykonawstwie nie zwalnia Wykonawcy od odpowiedzialności i zobowiązań wynikających z warunków umowy. 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lastRenderedPageBreak/>
        <w:t>Wykonawca będzie odpowiedzialny za działania, uchybienia i zaniedbania podwykonawcy jak za własne działanie lub zaniechanie.</w:t>
      </w:r>
    </w:p>
    <w:p w:rsidR="005E5332" w:rsidRDefault="005E5332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§</w:t>
      </w:r>
      <w:r w:rsidR="005E5332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 xml:space="preserve"> </w:t>
      </w: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7</w:t>
      </w: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Warunki gwarancji, rękojmi i serwisu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1. Wykonawca odpowiada za wady prawne i fizyczne, ujawnione w dostarczonych wyrobach,</w:t>
      </w:r>
      <w:r w:rsidR="00EC0289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 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ponosi z tego tytułu wszelkie zobowiązania. Jest odpowiedzialny względem Zamawiającego, jeżeli dostarczone wyroby: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1) stanowią własność osoby trzeciej, albo jeżeli są obciążone prawem osoby trzeciej,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2) mają wadę zmniejszającą ich wartość lub użyteczność wynikającą z ich przeznaczenia, nie mają właściwości wymaganych przez Zamawiającego, albo jeżeli dostarczono je w stanie niekompletnym.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2. O wadzie fizycznej i prawnej przedmiotu Umowy Zamawiający informuje Wykonawcę jak najszybciej po ujawnieniu w nich wad, w celu realizacji przysługujących z tego tytułu uprawnień.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3. Wykonawca jest zobowiązany do usunięcia wad fizycznych i prawnych wyrobów lub do dostarczenia wyrobów wolnych od wad, jeżeli wady te ujawnią się w okresie gwarancji.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4. Jeżeli w wykonaniu swoich obowiązków Wykonawca dostarczył Zamawiającemu zamiast wyrobów wadliwych takie same wyroby nowe – wolne od wad, termin gwarancji biegnie na nowo od chwili ich dostarczenia. Wymiany wyrobów Wykonawca dokona bez żadnej dopłaty, nawet gdyby ceny na takie wyroby uległy zmianie.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5. Na wyroby dostarczone na podstawie niniejszej Umowy Wykonawca udzieli </w:t>
      </w: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 xml:space="preserve">gwarancji 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 xml:space="preserve">umożliwiającej wykonywanie uprawnień z nich wynikających ostatecznym odbiorcom sprzętu projektu grantowego realizowanego w ramach </w:t>
      </w:r>
      <w:r w:rsidRPr="0043295E">
        <w:rPr>
          <w:rFonts w:ascii="Cambria" w:eastAsiaTheme="minorHAnsi" w:hAnsi="Cambria"/>
          <w:b/>
          <w:bCs/>
          <w:i/>
          <w:iCs/>
          <w:color w:val="000000"/>
          <w:sz w:val="24"/>
          <w:szCs w:val="24"/>
          <w:lang w:eastAsia="en-US"/>
        </w:rPr>
        <w:t xml:space="preserve">Programu Operacyjnego Polska Cyfrowa na lata 2014-2020, Osi Priorytetowej V Rozwój cyfrowy JST oraz wzmocnienie cyfrowej odporności na zagrożenia REACT – EU, działania 5.1 Rozwój cyfrowy JST oraz wzmocnienie cyfrowej odporności na zagrożenia dotycząca realizacji projektu grantowego „Wsparcie dzieci z rodzin pegeerowskich w rozwoju cyfrowym – Granty PPGR”, </w:t>
      </w:r>
      <w:r w:rsidRPr="00F06BC8">
        <w:rPr>
          <w:rFonts w:ascii="Cambria" w:eastAsiaTheme="minorHAnsi" w:hAnsi="Cambria"/>
          <w:b/>
          <w:color w:val="000000"/>
          <w:sz w:val="24"/>
          <w:szCs w:val="24"/>
          <w:u w:val="single"/>
          <w:lang w:eastAsia="en-US"/>
        </w:rPr>
        <w:t xml:space="preserve">na okres </w:t>
      </w:r>
      <w:r w:rsidR="0043295E" w:rsidRPr="00F06BC8">
        <w:rPr>
          <w:rFonts w:ascii="Cambria" w:eastAsiaTheme="minorHAnsi" w:hAnsi="Cambria"/>
          <w:b/>
          <w:color w:val="000000"/>
          <w:sz w:val="24"/>
          <w:szCs w:val="24"/>
          <w:u w:val="single"/>
          <w:lang w:eastAsia="en-US"/>
        </w:rPr>
        <w:t>…..</w:t>
      </w:r>
      <w:r w:rsidR="0043295E" w:rsidRPr="00F06BC8">
        <w:rPr>
          <w:rStyle w:val="Odwoanieprzypisudolnego"/>
          <w:rFonts w:ascii="Cambria" w:eastAsiaTheme="minorHAnsi" w:hAnsi="Cambria"/>
          <w:b/>
          <w:color w:val="000000"/>
          <w:sz w:val="24"/>
          <w:szCs w:val="24"/>
          <w:u w:val="single"/>
          <w:lang w:eastAsia="en-US"/>
        </w:rPr>
        <w:footnoteReference w:id="1"/>
      </w:r>
      <w:r w:rsidRPr="00F06BC8">
        <w:rPr>
          <w:rFonts w:ascii="Cambria" w:eastAsiaTheme="minorHAnsi" w:hAnsi="Cambria"/>
          <w:b/>
          <w:color w:val="000000"/>
          <w:sz w:val="24"/>
          <w:szCs w:val="24"/>
          <w:u w:val="single"/>
          <w:lang w:eastAsia="en-US"/>
        </w:rPr>
        <w:t xml:space="preserve"> miesięcy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, licząc od daty podpisania protokołu odbioru przez przedstawicieli Wykonawcy i przedstawicieli Zamawiającego.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6. Strony ustalają, iż okres rękojmi za wady jest równy okresowi gwarancji.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7. Realizacja naprawy gwarancyjnej następuje w miejscu eksploatacji sprzętu lub w systemie door to door, przy czym Zamawiający ani uczestnik projektu nie poniesie żadnych kosztów związanych z transportem.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8. Wykonawca gwarantuje, że każdy egzemplarz dostarczonego wyrobu jest wolny od wad fizycznych, prawnych oraz posiada cechy zgodne z cechami określonymi w jego specyfikacji technicznej.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9. Zamawiający lub ostateczny odbiorca sprzętu projektu grantowego jest upoważniony do samodzielnego (prawidłowego) demontażu i montażu informatycznych nośników danych zainstalowanych w dostarczonym sprzęcie (dyski HDD, SSD, NVMe, M.2 itp.) bez utraty gwarancji na cały sprzęt.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10. Utrata roszczeń z tytułu wad fizycznych i prawnych nie następuje mimo upływu terminu gwarancji, jeżeli Wykonawca wadę zataił.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11. W przypadku stwierdzenia w okresie gwarancji wad fizycznych i prawnych w dostarczonych wyrobach Wykonawca: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1) rozpatrzy reklamację w ciągu 7 dni licząc od daty jej otrzymania,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2) usprawni wadliwe wyroby w terminie 14 dni licząc od daty otrzymania reklamacji: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a) usunie wady w dostarczonych wyrobach w miejscu, w którym zostały one ujawnione lub na własny koszt dostarczy je do swojej siedziby w celu ich usprawnienia,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lastRenderedPageBreak/>
        <w:t>b) wyroby wolne od wad dostarczy na własny koszt do miejsca eksploatacji sprzętu w terminie określonym w pkt. 2).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3) przedłuży termin gwarancji o czas, w ciągu którego wskutek wad wyrobu objętego gwarancją uprawniony z gwarancji nie mógł z niego korzystać,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4) dokona stosownych zapisów w karcie gwarancyjnej dotyczących zakresu wykonanych napraw oraz zmiany okresu udzielonej gwarancji,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5) poniesie odpowiedzialność z tytułu przypadkowej utraty lub uszkodzenia wyrobu w czasie od przyjęcia go do naprawy do czasu przekazania sprawnego użytkownikowi w miejscu ujawnienia wady.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12. Wykonawca zobowiązany jest dostarczyć do Zamawiającego oraz odbiorcy sprzętu projektu grantowego informację opisującą procedurę zgłaszania wad objętych gwarancją.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13. Wykonawca, po zakończeniu okresu gwarancyjnego, przedstawi Zamawiającemu pisemną informację o wszelkich wadach, ich przyczynach i sposobie usunięcia.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14. Zamawiający zastrzega sobie prawo do odmowy zdalnej diagnostyki sprzętu poprzez sieć Internet. Wszystkie wymagane czynności diagnostyczne powinny być w takim przypadku realizowane przez Wykonawcę lu</w:t>
      </w:r>
      <w:r w:rsidR="005E5332">
        <w:rPr>
          <w:rFonts w:ascii="Cambria" w:eastAsiaTheme="minorHAnsi" w:hAnsi="Cambria"/>
          <w:color w:val="000000"/>
          <w:sz w:val="24"/>
          <w:szCs w:val="24"/>
          <w:lang w:eastAsia="en-US"/>
        </w:rPr>
        <w:t>b serwis Producenta w miejscu e</w:t>
      </w: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ksploatacji sprzętu.</w:t>
      </w:r>
    </w:p>
    <w:p w:rsidR="005E5332" w:rsidRDefault="005E5332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§</w:t>
      </w:r>
      <w:r w:rsidR="005E5332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 xml:space="preserve"> </w:t>
      </w: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8</w:t>
      </w: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Obowiązki Wykonawcy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Wykonawca zobowiązany jest do: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1. Wykonania przedmiotu Umowy ze starannością przyjętą w obrocie profesjonalnym, oraz aktualną wiedzą i kwalifikacjami;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2. Wyznaczenia personelu o liczebności i kompetencjach zapewniających terminową i zgodną z wymaganiami jakościowymi realizację dostawy w umownym terminie;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3. Niezwłocznego informowania Zamawiającego o wszelkich okolicznościach, które w ocenie Wykonawcy mogą mieć wpływ na realizację Umowy, w szczególności: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1) zmianie siedziby lub nazwy Wykonawcy,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2) zmianie osób reprezentujących Wykonawcę,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3) wszczęciu postępowania upadłościowego lub restrukturyzacyjnego, w którym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Wykonawca uczestniczy jako dłużnik,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4) ogłoszeniu likwidacji przedsiębiorstwa Wykonawcy,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5) zawieszeniu działalności przedsiębiorstwa Wykonawcy.</w:t>
      </w:r>
    </w:p>
    <w:p w:rsidR="005E5332" w:rsidRDefault="005E5332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§</w:t>
      </w:r>
      <w:r w:rsidR="005E5332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 xml:space="preserve"> </w:t>
      </w: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9</w:t>
      </w: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Obowiązki Zamawiającego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Zamawiający będzie współdziałał z Wykonawcą, co Strony rozumieją w szczególności jako: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1. Terminowe realizowanie przez Zamawiającego zadań, za które jest odpowiedzialny.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2. Niezwłoczne informowanie Wykonawcy o wszelkich okolicznościach, które w ocenie Zamawiającego mogą mieć wpływ na realizację Umowy.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3. Udostępnianie Wykonawcy posiadanych informacji i danych dotyczących wykonania Umowy w terminie 5 dni roboczych od daty zgłoszenia zapotrzebowania przez Wykonawcę.</w:t>
      </w:r>
    </w:p>
    <w:p w:rsidR="005E5332" w:rsidRDefault="005E5332" w:rsidP="005E5332">
      <w:pPr>
        <w:spacing w:after="0" w:line="240" w:lineRule="auto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§</w:t>
      </w:r>
      <w:r w:rsidR="005E5332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 xml:space="preserve"> </w:t>
      </w: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10</w:t>
      </w: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Kary Umowne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1. Wykonawca zapłaci Zamawiającemu kary Umowne, które będą naliczane w następujących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okolicznościach i wysokościach: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lastRenderedPageBreak/>
        <w:t>1) Za zwłokę w realizacji przedmiotu Umowy lub zwłokę w usunięciu wady– w wysokości 0,2% łącznego wynagrodzenia brutto, o którym mowa w § 2 ust. 1 za każdy rozpoczęty dzień zwłoki, jednak nie więcej niż 20% kwoty tego wynagrodzenia,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2) za odstąpienie od Umowy przez którąkolwiek ze stron z przyczyn leżących po stronie wykonawcy – karę w wysokości 20% łącznego wynagrodzenia brutto, o którym mowa w § 2 ust. 1,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2. Zamawiający zastrzega sobie prawo do dochodzenia odszkodowania uzupełniającego do wysokości faktycznie poniesionej szkody, niezależnie od kar umownych.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3. Zamawiający ma prawo potrącania kar umownych z należnego Wykonawcy wynagrodzenia, po uprzednim wystawieniu noty obciążeniowej na co Wykonawca wyraża zgodę.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4. Łączna wysokość kar umownych nie może przekroczyć 30% łącznego wynagrodzenia brutto, o którym mowa w §2 ust. 1 umowy.</w:t>
      </w:r>
    </w:p>
    <w:p w:rsidR="005E5332" w:rsidRDefault="005E5332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§</w:t>
      </w:r>
      <w:r w:rsidR="005E5332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 xml:space="preserve"> </w:t>
      </w: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11</w:t>
      </w: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Zmiana Umowy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1. Zamawiający zastrzega sobie prawo zmiany postanowień umowy w przypadku: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1) aktualizacji rozwiązań ze względu na postęp techniczny lub technologiczny (np. wycofanie z obrotu urządzeń lub podzespołów), zmiana nie może spowodować podwyższenia ceny oraz obniżenia parametrów technicznych, jakościowych i innych wynikających z oferty (opisu przedmiotu zamówienia / opisu oferowanego towaru), na podstawie której był dokonany wybór Wykonawcy;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2) gdy nastąpi zmiana powszechnie obowiązujących przepisów prawa w zakresie mającym wpływ na realizację umowy, w tym zmiana stawki podatku od towarów i usług na asortyment stanowiący przedmiot umowy;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3) w razie zmiany terminu wykonania umowy z powodu: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a) wystąpienia uzasadnionych dodatkowych okoliczności, niemożliwych do przewidzenia przed zawarciem umowy,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b)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c) działania osób trzecich uniemożliwiających wykonanie zamówienia, które to działania nie są konsekwencją winy którejkolwiek ze stron.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2. Inicjatorem zmian może być Zamawiający lub Wykonawca poprzez pisemne wystąpienie w okresie obowiązywania umowy zawierające opis proponowanych zmian i ich uzasadnienie.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3. Zmiany umowy mogą nastąpić wyłącznie w formie pisemnego aneksu pod rygorem nieważności za zgodą obu stron. Zmiany umowy nie mogą naruszać postanowień zawartych w art. 454 - 455 ustawy.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4. Strona występująca o zmianę postanowień umowy zobowiązana jest do udokumentowania zaistnienia okoliczności, o których mowa w §11 ust. 1.</w:t>
      </w:r>
    </w:p>
    <w:p w:rsidR="000D4FF3" w:rsidRPr="0043295E" w:rsidRDefault="000D4FF3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§</w:t>
      </w:r>
      <w:r w:rsidR="005E5332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 xml:space="preserve"> </w:t>
      </w: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12</w:t>
      </w: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Odstąpienie od Umowy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1. Strony ustalają, że oprócz przypadków wymienionych w Kodeksie cywilnym Zamawiającemu przysługuje prawo odstąpienia od Umowy w terminie 30 dni od powzięcia informacji o tym, że: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1) nastąpiło rozwiązanie lub otwarcie likwidacji przedsiębiorstwa Wykonawcy,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2) został złożony wniosek o ogłoszenie upadłości Wykonawcy,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3) został wydany nakaz zajęcia majątku Wykonawcy,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lastRenderedPageBreak/>
        <w:t>4) Wykonawca dostarczył produkt nieodpowiadający właściwym dla niego Normom oraz cechom technicznym określonym w „Szczegółowym opisie przedmiotu zamówienia”.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4. Zamawiający i Wykonawca może ponadto odstąpić od Umowy, jeżeli druga Strona narusza w rażący sposób postanowienia Umowy.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5. Do rażących naruszeń Umowy zalicza się w szczególności opóźnienie się Wykonawcy w realizacji istotnych zobowiązań wynikających z niniejszej Umowy i nie wywiązanie się z nich w ciągu 7 dni od daty otrzymania pisemnego żądania ich wypełnienia.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6. W razie wątpliwości Strony przyjmują, iż odstąpienie od Umowy wywiera skutek tylko w części dotyczącej niezrealizowanej części zobowiązań, chyba, że spełniona część świadczenia nie będzie miała dla Strony odstępującej od Umowy znaczenia lub wartości ze względu na brak możliwości osiągnięcia celu określonego w Umowie.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7. Odstąpienie następuje z chwilą pisemnego zawiadomienia o przyczynie odstąpienia od umowy. Oświadczenie o odstąpieniu od umowy może zostać złożone w terminie 30 dni od dnia powzięcia wiadomości o przyczynie odstąpienia.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8. W przypadku stwierdzenia wadliwie wykonanego przedmiotu umowy, kosztami niezbędnymi do prawidłowego zrealizowania przedmiotu umowy obciążony zostanie Wykonawca, z którym rozwiązano umowę poprzez odstąpienie.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9. Odstąpienie od umowy nie pozbawia Zamawiającego prawa do żądania kar umownych.</w:t>
      </w:r>
    </w:p>
    <w:p w:rsidR="000D4FF3" w:rsidRPr="0043295E" w:rsidRDefault="000D4FF3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</w:p>
    <w:p w:rsidR="000D4FF3" w:rsidRPr="0043295E" w:rsidRDefault="005E5332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§ 13</w:t>
      </w:r>
    </w:p>
    <w:p w:rsidR="000D4FF3" w:rsidRPr="0043295E" w:rsidRDefault="00D265E4">
      <w:pPr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Postanowienia końcowe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1. W sprawach nieuregulowanych umową mają zastosowanie przepisy Kodeksu cywilnego i ustawy Prawo zamówień publicznych.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2. Sprawy sporne, mogące wyniknąć w związku z realizacją umowy, rozstrzygane będą przez sąd właściwy ze względu na siedzibę Zamawiającego.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3. Umowę sporządzono w trzech jednobrzmiących egzemplarzach, z których dwa otrzymuje Zamawiający, a jeden Wykonawca.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4. Załączniki stanowiące integralną część Umowy: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1) Oferta Wykonawcy wraz ze szczegółowym opisem przedmiotu zamówienia</w:t>
      </w:r>
    </w:p>
    <w:p w:rsidR="000D4FF3" w:rsidRPr="0043295E" w:rsidRDefault="00D265E4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  <w:r w:rsidRPr="0043295E">
        <w:rPr>
          <w:rFonts w:ascii="Cambria" w:eastAsiaTheme="minorHAnsi" w:hAnsi="Cambria"/>
          <w:color w:val="000000"/>
          <w:sz w:val="24"/>
          <w:szCs w:val="24"/>
          <w:lang w:eastAsia="en-US"/>
        </w:rPr>
        <w:t>2) SWZ</w:t>
      </w:r>
    </w:p>
    <w:p w:rsidR="000D4FF3" w:rsidRPr="0043295E" w:rsidRDefault="000D4FF3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</w:p>
    <w:p w:rsidR="000D4FF3" w:rsidRPr="0043295E" w:rsidRDefault="000D4FF3">
      <w:pPr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  <w:lang w:eastAsia="en-US"/>
        </w:rPr>
      </w:pPr>
    </w:p>
    <w:p w:rsidR="000D4FF3" w:rsidRPr="0043295E" w:rsidRDefault="00D265E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3295E">
        <w:rPr>
          <w:rFonts w:ascii="Cambria" w:eastAsiaTheme="minorHAnsi" w:hAnsi="Cambria"/>
          <w:b/>
          <w:bCs/>
          <w:color w:val="000000"/>
          <w:sz w:val="24"/>
          <w:szCs w:val="24"/>
          <w:lang w:eastAsia="en-US"/>
        </w:rPr>
        <w:t>Zamawiający                                                                                                            Wykonawca</w:t>
      </w:r>
    </w:p>
    <w:sectPr w:rsidR="000D4FF3" w:rsidRPr="0043295E">
      <w:headerReference w:type="default" r:id="rId8"/>
      <w:footerReference w:type="default" r:id="rId9"/>
      <w:pgSz w:w="11906" w:h="16838"/>
      <w:pgMar w:top="851" w:right="1274" w:bottom="1276" w:left="1417" w:header="426" w:footer="43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8B" w:rsidRDefault="0033598B">
      <w:pPr>
        <w:spacing w:after="0" w:line="240" w:lineRule="auto"/>
      </w:pPr>
      <w:r>
        <w:separator/>
      </w:r>
    </w:p>
  </w:endnote>
  <w:endnote w:type="continuationSeparator" w:id="0">
    <w:p w:rsidR="0033598B" w:rsidRDefault="0033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11364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0D4FF3" w:rsidRPr="005E5332" w:rsidRDefault="00D265E4" w:rsidP="005E5332">
        <w:pPr>
          <w:pStyle w:val="Stopka1"/>
          <w:jc w:val="center"/>
          <w:rPr>
            <w:rFonts w:ascii="Cambria" w:hAnsi="Cambria"/>
          </w:rPr>
        </w:pPr>
        <w:r w:rsidRPr="005E5332">
          <w:rPr>
            <w:rFonts w:ascii="Cambria" w:hAnsi="Cambria"/>
          </w:rPr>
          <w:fldChar w:fldCharType="begin"/>
        </w:r>
        <w:r w:rsidRPr="005E5332">
          <w:rPr>
            <w:rFonts w:ascii="Cambria" w:hAnsi="Cambria"/>
          </w:rPr>
          <w:instrText>PAGE</w:instrText>
        </w:r>
        <w:r w:rsidRPr="005E5332">
          <w:rPr>
            <w:rFonts w:ascii="Cambria" w:hAnsi="Cambria"/>
          </w:rPr>
          <w:fldChar w:fldCharType="separate"/>
        </w:r>
        <w:r w:rsidR="00B51367">
          <w:rPr>
            <w:rFonts w:ascii="Cambria" w:hAnsi="Cambria"/>
            <w:noProof/>
          </w:rPr>
          <w:t>7</w:t>
        </w:r>
        <w:r w:rsidRPr="005E5332">
          <w:rPr>
            <w:rFonts w:ascii="Cambria" w:hAnsi="Cambria"/>
          </w:rPr>
          <w:fldChar w:fldCharType="end"/>
        </w:r>
      </w:p>
    </w:sdtContent>
  </w:sdt>
  <w:p w:rsidR="000D4FF3" w:rsidRDefault="000D4FF3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8B" w:rsidRDefault="0033598B">
      <w:pPr>
        <w:spacing w:after="0" w:line="240" w:lineRule="auto"/>
      </w:pPr>
      <w:r>
        <w:separator/>
      </w:r>
    </w:p>
  </w:footnote>
  <w:footnote w:type="continuationSeparator" w:id="0">
    <w:p w:rsidR="0033598B" w:rsidRDefault="0033598B">
      <w:pPr>
        <w:spacing w:after="0" w:line="240" w:lineRule="auto"/>
      </w:pPr>
      <w:r>
        <w:continuationSeparator/>
      </w:r>
    </w:p>
  </w:footnote>
  <w:footnote w:id="1">
    <w:p w:rsidR="0043295E" w:rsidRDefault="0043295E">
      <w:pPr>
        <w:pStyle w:val="Tekstprzypisudolnego"/>
      </w:pPr>
      <w:r>
        <w:rPr>
          <w:rStyle w:val="Odwoanieprzypisudolnego"/>
        </w:rPr>
        <w:footnoteRef/>
      </w:r>
      <w:r>
        <w:t xml:space="preserve"> Zgodnie z deklaracją w ofercie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F3" w:rsidRDefault="000D4FF3">
    <w:pPr>
      <w:pStyle w:val="Nagwek1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F3"/>
    <w:rsid w:val="000D4FF3"/>
    <w:rsid w:val="00140D22"/>
    <w:rsid w:val="001649AA"/>
    <w:rsid w:val="001E5C45"/>
    <w:rsid w:val="00201355"/>
    <w:rsid w:val="00260DED"/>
    <w:rsid w:val="002A2063"/>
    <w:rsid w:val="003136A4"/>
    <w:rsid w:val="0033598B"/>
    <w:rsid w:val="00391157"/>
    <w:rsid w:val="003D1785"/>
    <w:rsid w:val="0043295E"/>
    <w:rsid w:val="004948C0"/>
    <w:rsid w:val="004B2DC9"/>
    <w:rsid w:val="005E5332"/>
    <w:rsid w:val="00692662"/>
    <w:rsid w:val="0082691E"/>
    <w:rsid w:val="00A04D4E"/>
    <w:rsid w:val="00A33977"/>
    <w:rsid w:val="00B51367"/>
    <w:rsid w:val="00C408B8"/>
    <w:rsid w:val="00C451E0"/>
    <w:rsid w:val="00CC2D66"/>
    <w:rsid w:val="00D265E4"/>
    <w:rsid w:val="00DC766D"/>
    <w:rsid w:val="00EC0289"/>
    <w:rsid w:val="00F06BC8"/>
    <w:rsid w:val="00F4464A"/>
    <w:rsid w:val="00F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3E4382-5DC0-4BEB-8AB2-D211C10D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8F9"/>
    <w:pPr>
      <w:spacing w:after="200" w:line="276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next w:val="Tekstpodstawowy"/>
    <w:qFormat/>
    <w:rsid w:val="00EC6767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68F9"/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968F9"/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968F9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968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9968F9"/>
    <w:rPr>
      <w:rFonts w:ascii="Calibri" w:eastAsia="Times New Roman" w:hAnsi="Calibri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9968F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qFormat/>
    <w:rsid w:val="009968F9"/>
    <w:rPr>
      <w:b/>
      <w:i/>
      <w:spacing w:val="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968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21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968F9"/>
    <w:pPr>
      <w:spacing w:after="12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styleId="Lista">
    <w:name w:val="List"/>
    <w:basedOn w:val="Tekstpodstawowy"/>
    <w:rsid w:val="00EC6767"/>
    <w:rPr>
      <w:rFonts w:cs="Noto Sans Devanagari"/>
    </w:rPr>
  </w:style>
  <w:style w:type="paragraph" w:customStyle="1" w:styleId="Legenda1">
    <w:name w:val="Legenda1"/>
    <w:basedOn w:val="Normalny"/>
    <w:qFormat/>
    <w:rsid w:val="00EC676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6767"/>
    <w:pPr>
      <w:suppressLineNumbers/>
    </w:pPr>
    <w:rPr>
      <w:rFonts w:cs="Noto Sans Devanagari"/>
    </w:rPr>
  </w:style>
  <w:style w:type="paragraph" w:customStyle="1" w:styleId="Gwkaistopka">
    <w:name w:val="Główka i stopka"/>
    <w:basedOn w:val="Normalny"/>
    <w:qFormat/>
    <w:rsid w:val="00EC6767"/>
  </w:style>
  <w:style w:type="paragraph" w:customStyle="1" w:styleId="Nagwek1">
    <w:name w:val="Nagłówek1"/>
    <w:basedOn w:val="Normalny"/>
    <w:next w:val="Tekstpodstawowy"/>
    <w:uiPriority w:val="99"/>
    <w:unhideWhenUsed/>
    <w:rsid w:val="009968F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9968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qFormat/>
    <w:rsid w:val="009968F9"/>
    <w:pPr>
      <w:spacing w:after="0" w:line="360" w:lineRule="auto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8F9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968F9"/>
    <w:pPr>
      <w:ind w:left="720"/>
      <w:contextualSpacing/>
    </w:pPr>
  </w:style>
  <w:style w:type="paragraph" w:customStyle="1" w:styleId="Default">
    <w:name w:val="Default"/>
    <w:qFormat/>
    <w:rsid w:val="009968F9"/>
    <w:rPr>
      <w:rFonts w:ascii="Arial" w:eastAsia="Calibri" w:hAnsi="Arial" w:cs="Arial"/>
      <w:color w:val="000000"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iPriority w:val="99"/>
    <w:unhideWhenUsed/>
    <w:rsid w:val="009968F9"/>
    <w:pPr>
      <w:spacing w:after="0" w:line="240" w:lineRule="auto"/>
      <w:jc w:val="both"/>
    </w:pPr>
    <w:rPr>
      <w:rFonts w:eastAsia="Calibri"/>
      <w:sz w:val="20"/>
      <w:szCs w:val="20"/>
      <w:lang w:eastAsia="en-US"/>
    </w:rPr>
  </w:style>
  <w:style w:type="paragraph" w:customStyle="1" w:styleId="western">
    <w:name w:val="western"/>
    <w:basedOn w:val="Normalny"/>
    <w:qFormat/>
    <w:rsid w:val="009968F9"/>
    <w:pPr>
      <w:spacing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21B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201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01355"/>
    <w:rPr>
      <w:rFonts w:eastAsia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3295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3295E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2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FB6C-263C-4D5A-8CFF-FE73961C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2703</Words>
  <Characters>16218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dc:description/>
  <cp:lastModifiedBy>uzytkownik</cp:lastModifiedBy>
  <cp:revision>9</cp:revision>
  <cp:lastPrinted>2022-03-08T11:13:00Z</cp:lastPrinted>
  <dcterms:created xsi:type="dcterms:W3CDTF">2022-03-11T08:43:00Z</dcterms:created>
  <dcterms:modified xsi:type="dcterms:W3CDTF">2022-03-29T11:49:00Z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