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B3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162426">
        <w:rPr>
          <w:rFonts w:ascii="Calibri" w:eastAsia="Calibri" w:hAnsi="Calibri" w:cs="Times New Roman"/>
          <w:sz w:val="24"/>
          <w:szCs w:val="24"/>
        </w:rPr>
        <w:t>GKI.7011.1.43.2021</w:t>
      </w:r>
      <w:r w:rsidRPr="00E87888">
        <w:rPr>
          <w:rFonts w:ascii="Calibri" w:eastAsia="Calibri" w:hAnsi="Calibri" w:cs="Times New Roman"/>
        </w:rPr>
        <w:tab/>
      </w:r>
      <w:r w:rsidRPr="00E8788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bookmarkStart w:id="0" w:name="_GoBack"/>
      <w:bookmarkEnd w:id="0"/>
      <w:r>
        <w:rPr>
          <w:rFonts w:ascii="Calibri" w:eastAsia="Calibri" w:hAnsi="Calibri" w:cs="Times New Roman"/>
        </w:rPr>
        <w:t>ZAŁĄCZNIK DO ZAPYTANIA OFERTOWEGO</w:t>
      </w:r>
      <w:r w:rsidRPr="00E87888">
        <w:rPr>
          <w:rFonts w:ascii="Calibri" w:eastAsia="Calibri" w:hAnsi="Calibri" w:cs="Times New Roman"/>
        </w:rPr>
        <w:tab/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Umowa </w:t>
      </w: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nr …../……./……./202… (WZÓR)   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została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podpisana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dnia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……………202..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roku w Sanoku pomiędzy:</w:t>
      </w:r>
    </w:p>
    <w:p w:rsidR="003D4CB3" w:rsidRPr="008B58F1" w:rsidRDefault="003D4CB3" w:rsidP="003D4CB3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Gminą Sanok, ul. Kościuszki 23, 38-500 Sanok</w:t>
      </w:r>
    </w:p>
    <w:p w:rsidR="003D4CB3" w:rsidRPr="00220198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220198">
        <w:rPr>
          <w:rFonts w:ascii="Times New Roman" w:eastAsia="Lucida Sans Unicode" w:hAnsi="Times New Roman" w:cs="Tahoma"/>
          <w:color w:val="000000"/>
          <w:kern w:val="3"/>
          <w:lang w:bidi="en-US"/>
        </w:rPr>
        <w:t>Telefon 13/46 565 51 i faks 46 565 53</w:t>
      </w: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NIP 687-17-83-356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ab/>
        <w:t xml:space="preserve">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ab/>
        <w:t>REGON 370440749</w:t>
      </w: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która dalej jest zwana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" Zamawiającym "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,</w:t>
      </w: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reprezentowaną przez:</w:t>
      </w: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Annę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Hałas – Wójta Gminy Sanok</w:t>
      </w: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przy kontrasygnacie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Agnieszki </w:t>
      </w:r>
      <w:proofErr w:type="spellStart"/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Haduch</w:t>
      </w:r>
      <w:proofErr w:type="spellEnd"/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-  Skarbnika Gminy</w:t>
      </w: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a</w:t>
      </w:r>
    </w:p>
    <w:p w:rsidR="003D4CB3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……………………………………………………………..</w:t>
      </w:r>
    </w:p>
    <w:p w:rsidR="003D4CB3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……………………………………………………………..</w:t>
      </w: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NIP/PESEL………………………….</w:t>
      </w:r>
    </w:p>
    <w:p w:rsidR="003D4CB3" w:rsidRPr="008B58F1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zwanym dalej „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Wykonawcą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".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1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1. </w:t>
      </w:r>
      <w:r w:rsidRP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>W rezultacie dokonania przez Zamawiającego wyboru oferty Wykonawcy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, Zamawiający zleca, a 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przyjmuje do wykonania czynności polegające na odpłatnym doręczaniu listów wy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chodzących z Urzędu Gminy Sanok na teren miejscowości:………………. .</w:t>
      </w:r>
    </w:p>
    <w:p w:rsidR="003D4CB3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2.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ma pełną swobodę wyboru godzin, w jakich ma wykonać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usługę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doręczania listów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oraz tempa wykonania prac a tym samym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nie jest podporządkowany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Zamawiającemu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do wykonywania prac pod jego kierownictwem.</w:t>
      </w:r>
    </w:p>
    <w:p w:rsidR="003D4CB3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3. Wykonawca zobowiązuje się do odbierania listów do doręczenia z siedziby Zamawiającego (</w:t>
      </w:r>
      <w:r w:rsidRP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Urzędu Gminy w Sanoku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).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4. Wykonawca zobowiązuje się do dostarczenia zwrotnego potwierdzenia</w:t>
      </w:r>
      <w:r w:rsidRP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odbioru należy do Urzędu Gminy w Sanoku w terminie 3 dni od daty doręczenia listu.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5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.  </w:t>
      </w:r>
      <w:r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Wykonawca zobowiązuje się przy wykonaniu przedmiotu umowy, do pr</w:t>
      </w:r>
      <w:r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zestrzegania przepisów ustawy z </w:t>
      </w:r>
      <w:r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dnia 29 sierpnia 1997 r. o ochronie danych osobowych (</w:t>
      </w:r>
      <w:r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t. j. Dz. U. z 2016 r., poz. 922</w:t>
      </w:r>
      <w:r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), a w szczególności Wykonawca zobowiązuje się do zabezpieczenia danych osobowych na czas wykonania niniejszej umowy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2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niniejsza obowiązuje od dnia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lang w:bidi="en-US"/>
        </w:rPr>
        <w:t>04</w:t>
      </w: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.01.2022 r. do 31.12.2022 </w:t>
      </w: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r.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3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7C12B0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1</w:t>
      </w:r>
      <w:r w:rsidRPr="007C12B0"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tytułu wykonywania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niniejszej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umowy będzie przysługiwało wynagrodzenie prowizyjne,  w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lastRenderedPageBreak/>
        <w:t>zależności od ilości doręczonych  listów, w wysokości brutto:</w:t>
      </w:r>
    </w:p>
    <w:p w:rsidR="003D4CB3" w:rsidRPr="00320346" w:rsidRDefault="003D4CB3" w:rsidP="003D4CB3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 od jednego doręczonego listu za zwrotnym potwierdzeniem odbioru;</w:t>
      </w:r>
    </w:p>
    <w:p w:rsidR="003D4CB3" w:rsidRDefault="003D4CB3" w:rsidP="003D4CB3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 od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jednego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listu zwykłego bez potwierdzenia odbioru;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ind w:firstLine="36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 xml:space="preserve">       </w:t>
      </w:r>
      <w:r w:rsidRPr="00820941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na podstawie cen jednostkowych, zgodnie z ofertą Wykonawcy</w:t>
      </w:r>
      <w:r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.</w:t>
      </w:r>
    </w:p>
    <w:p w:rsidR="003D4CB3" w:rsidRPr="006627BD" w:rsidRDefault="003D4CB3" w:rsidP="003D4CB3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W cenie określonej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 ust. 1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zawarte są wszystkie koszty wykonania zamówienia (m. in. koszty dojazdu do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adresatów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,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itp</w:t>
      </w:r>
      <w:proofErr w:type="spellEnd"/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). </w:t>
      </w:r>
    </w:p>
    <w:p w:rsidR="003D4CB3" w:rsidRDefault="003D4CB3" w:rsidP="003D4CB3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Szacunkowe wynagrodzenie Wykonawcy zgo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dnie z ceną jednostkową z ust. 1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oraz szacowaną liczbą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doręczonych listów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wynosi brutto: ………………… zł (słownie: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…………..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złotych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/100). </w:t>
      </w:r>
    </w:p>
    <w:p w:rsidR="003D4CB3" w:rsidRPr="006627BD" w:rsidRDefault="003D4CB3" w:rsidP="003D4CB3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Zmiana szacunkowego wynagrodzenia Wykonawcy określonego w ust. 2 ze względu na rzeczywistą ilość dostarczonych listów nie wymaga sporządzenia aneksu do umowy.</w:t>
      </w:r>
    </w:p>
    <w:p w:rsidR="003D4CB3" w:rsidRPr="00820941" w:rsidRDefault="003D4CB3" w:rsidP="003D4CB3">
      <w:pPr>
        <w:pStyle w:val="Akapitzlist"/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4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zapłaci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wynagrodzenie prowizyjne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na podstawie przedłożonej faktury\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rachunku oraz zestawienia doręczonych listów,  w terminie do 14 dni po ich  przedłożeniu.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5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może być rozwiązana przez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każdą ze stron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zachowaniem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jednomiesięcznego okresu wypowiedzenia lub na zasadzie porozumienia stron</w:t>
      </w:r>
    </w:p>
    <w:p w:rsidR="003D4CB3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6</w:t>
      </w:r>
    </w:p>
    <w:p w:rsidR="003D4CB3" w:rsidRPr="00E42025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1. </w:t>
      </w:r>
      <w:r w:rsidRPr="00E42025">
        <w:rPr>
          <w:rFonts w:ascii="Times New Roman" w:eastAsia="Lucida Sans Unicode" w:hAnsi="Times New Roman" w:cs="Tahoma"/>
          <w:color w:val="000000"/>
          <w:kern w:val="3"/>
          <w:lang w:bidi="en-US"/>
        </w:rPr>
        <w:t>W przypadku wypowiedzenia umowy przez Zamawiającego z przyczyn leżących po stronie Wykonawcy, Wykonawca zapłaci Zamawiającemu kar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ę umowną w wysokości 10</w:t>
      </w:r>
      <w:r w:rsidRPr="00E42025">
        <w:rPr>
          <w:rFonts w:ascii="Times New Roman" w:eastAsia="Lucida Sans Unicode" w:hAnsi="Times New Roman" w:cs="Tahoma"/>
          <w:color w:val="000000"/>
          <w:kern w:val="3"/>
          <w:lang w:bidi="en-US"/>
        </w:rPr>
        <w:t>% wynagrodzenia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brutto określonego w § 3 ust. 2 umowy.</w:t>
      </w:r>
    </w:p>
    <w:p w:rsidR="003D4CB3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2. 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>W przypadku odstąpienia od umowy przez Wykonawcę z przyczyn leżących po jego stronie, Wykonawca zapłaci Zamawiającemu karę umowną w wysokości 5% wynagrodzenia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brutto określonego w § 3 ust. 2 umowy.</w:t>
      </w:r>
    </w:p>
    <w:p w:rsidR="003D4CB3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3. 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W przypadku wypowiedzenia umowy przez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Wykonawcę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przyczyn leżących po stronie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Zamawiającego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,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zapłaci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karę umowną w wysokości 10% wynagrodzenia brutto określonego w § 3 ust. 2 umowy;</w:t>
      </w:r>
    </w:p>
    <w:p w:rsidR="003D4CB3" w:rsidRPr="00051EB7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 7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W 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>sprawach nieuregulowanych niniejszą umową mają zastosowanie przepisy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>Kodeksu Cywilnego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8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Umowę sporządzono w trzech jednobrzmiących egzemplarzach (2 egz. dla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Zamawiającego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i 1 dla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).</w:t>
      </w:r>
    </w:p>
    <w:p w:rsidR="003D4CB3" w:rsidRPr="00320346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</w:p>
    <w:p w:rsidR="003D4CB3" w:rsidRPr="00E42025" w:rsidRDefault="003D4CB3" w:rsidP="003D4CB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</w:t>
      </w:r>
      <w:r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Zamawiający:                                   </w:t>
      </w:r>
      <w:r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    </w:t>
      </w:r>
      <w:r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Wykonawca:</w:t>
      </w:r>
    </w:p>
    <w:p w:rsidR="00E7128F" w:rsidRDefault="00E7128F"/>
    <w:sectPr w:rsidR="00E7128F" w:rsidSect="003D4C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7CB6050"/>
    <w:multiLevelType w:val="multilevel"/>
    <w:tmpl w:val="5470D5B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B3"/>
    <w:rsid w:val="003D4CB3"/>
    <w:rsid w:val="00E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46E1-65D5-4475-8920-38B15C1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2021-12-14T10:44:00Z</dcterms:created>
  <dcterms:modified xsi:type="dcterms:W3CDTF">2021-12-14T10:45:00Z</dcterms:modified>
</cp:coreProperties>
</file>