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C051" w14:textId="77777777" w:rsidR="002445E1" w:rsidRPr="002445E1" w:rsidRDefault="002445E1" w:rsidP="002445E1">
      <w:pPr>
        <w:pStyle w:val="Teksttreci"/>
        <w:shd w:val="clear" w:color="auto" w:fill="auto"/>
        <w:spacing w:line="276" w:lineRule="auto"/>
        <w:ind w:left="20" w:right="-1" w:firstLine="0"/>
        <w:jc w:val="right"/>
        <w:rPr>
          <w:rFonts w:ascii="Times New Roman" w:hAnsi="Times New Roman"/>
          <w:b/>
          <w:sz w:val="24"/>
          <w:szCs w:val="24"/>
        </w:rPr>
      </w:pPr>
      <w:r w:rsidRPr="002445E1">
        <w:rPr>
          <w:rFonts w:ascii="Times New Roman" w:hAnsi="Times New Roman"/>
          <w:b/>
          <w:sz w:val="24"/>
          <w:szCs w:val="24"/>
        </w:rPr>
        <w:t>Załącznik nr 10 do SIWZ</w:t>
      </w:r>
    </w:p>
    <w:p w14:paraId="62C3B3D2" w14:textId="77777777" w:rsidR="00D430C1" w:rsidRDefault="00FD4C22" w:rsidP="00704A7F">
      <w:pPr>
        <w:pStyle w:val="Teksttreci"/>
        <w:shd w:val="clear" w:color="auto" w:fill="auto"/>
        <w:spacing w:line="276" w:lineRule="auto"/>
        <w:ind w:left="20" w:right="-1" w:firstLine="0"/>
      </w:pPr>
      <w:r>
        <w:rPr>
          <w:rFonts w:ascii="Times New Roman" w:hAnsi="Times New Roman"/>
          <w:i/>
          <w:sz w:val="24"/>
          <w:szCs w:val="24"/>
        </w:rPr>
        <w:t>Wzór umowy</w:t>
      </w:r>
    </w:p>
    <w:p w14:paraId="08D67BAC" w14:textId="77777777" w:rsidR="00D430C1" w:rsidRDefault="000A140B" w:rsidP="00704A7F">
      <w:pPr>
        <w:pStyle w:val="Standard"/>
        <w:tabs>
          <w:tab w:val="left" w:leader="dot" w:pos="8577"/>
        </w:tabs>
        <w:spacing w:before="120" w:after="120" w:line="276" w:lineRule="auto"/>
        <w:ind w:left="3198"/>
      </w:pPr>
      <w:r>
        <w:rPr>
          <w:rFonts w:ascii="Times New Roman" w:hAnsi="Times New Roman" w:cs="Times New Roman"/>
          <w:b/>
          <w:color w:val="auto"/>
        </w:rPr>
        <w:t>UMOWA Nr ….. /……/……</w:t>
      </w:r>
    </w:p>
    <w:p w14:paraId="27533D0B" w14:textId="77777777" w:rsidR="00D430C1" w:rsidRDefault="00FA3A59" w:rsidP="00704A7F">
      <w:pPr>
        <w:pStyle w:val="Standard"/>
        <w:tabs>
          <w:tab w:val="left" w:leader="dot" w:pos="2181"/>
        </w:tabs>
        <w:spacing w:before="120" w:after="120" w:line="276" w:lineRule="auto"/>
        <w:jc w:val="center"/>
      </w:pPr>
      <w:r>
        <w:rPr>
          <w:rFonts w:ascii="Times New Roman" w:eastAsia="F1" w:hAnsi="Times New Roman" w:cs="Times New Roman"/>
          <w:b/>
          <w:bCs/>
          <w:color w:val="auto"/>
        </w:rPr>
        <w:t>„O</w:t>
      </w:r>
      <w:r w:rsidR="00B34081">
        <w:rPr>
          <w:rFonts w:ascii="Times New Roman" w:eastAsia="F1" w:hAnsi="Times New Roman" w:cs="Times New Roman"/>
          <w:b/>
          <w:bCs/>
          <w:color w:val="auto"/>
        </w:rPr>
        <w:t>dbiór</w:t>
      </w:r>
      <w:r w:rsidR="00FD4C22">
        <w:rPr>
          <w:rFonts w:ascii="Times New Roman" w:eastAsia="F1" w:hAnsi="Times New Roman" w:cs="Times New Roman"/>
          <w:b/>
          <w:bCs/>
          <w:color w:val="auto"/>
        </w:rPr>
        <w:t xml:space="preserve">  i  zagospodarowanie  odpadów komunalnych z nieruchomości położonych na terenie Gminy Sanok</w:t>
      </w:r>
      <w:r>
        <w:rPr>
          <w:rFonts w:ascii="Times New Roman" w:eastAsia="F1" w:hAnsi="Times New Roman" w:cs="Times New Roman"/>
          <w:b/>
          <w:bCs/>
          <w:color w:val="auto"/>
        </w:rPr>
        <w:t>”</w:t>
      </w:r>
    </w:p>
    <w:p w14:paraId="3F599461" w14:textId="77777777" w:rsidR="00D430C1" w:rsidRDefault="00D430C1" w:rsidP="00704A7F">
      <w:pPr>
        <w:pStyle w:val="Standard"/>
        <w:tabs>
          <w:tab w:val="left" w:leader="dot" w:pos="8577"/>
        </w:tabs>
        <w:spacing w:before="120" w:after="120" w:line="276" w:lineRule="auto"/>
        <w:ind w:left="3198"/>
        <w:rPr>
          <w:rFonts w:ascii="Times New Roman" w:hAnsi="Times New Roman" w:cs="Times New Roman"/>
          <w:color w:val="auto"/>
        </w:rPr>
      </w:pPr>
    </w:p>
    <w:p w14:paraId="6A9E2EB8" w14:textId="77777777" w:rsidR="007E6CD4" w:rsidRDefault="00FD4C22" w:rsidP="00704A7F">
      <w:pPr>
        <w:pStyle w:val="Standard"/>
        <w:tabs>
          <w:tab w:val="left" w:leader="dot" w:pos="4398"/>
        </w:tabs>
        <w:spacing w:line="276" w:lineRule="auto"/>
        <w:ind w:left="20"/>
        <w:jc w:val="both"/>
      </w:pPr>
      <w:r>
        <w:rPr>
          <w:rFonts w:ascii="Times New Roman" w:hAnsi="Times New Roman" w:cs="Times New Roman"/>
          <w:color w:val="auto"/>
        </w:rPr>
        <w:t>Umowa została zawarta dnia</w:t>
      </w:r>
      <w:r>
        <w:rPr>
          <w:rFonts w:ascii="Times New Roman" w:hAnsi="Times New Roman" w:cs="Times New Roman"/>
          <w:color w:val="auto"/>
        </w:rPr>
        <w:tab/>
        <w:t xml:space="preserve"> roku w Sanoku pomiędzy:</w:t>
      </w:r>
    </w:p>
    <w:p w14:paraId="51732EBF" w14:textId="77777777" w:rsidR="00D430C1" w:rsidRDefault="00FD4C22" w:rsidP="00704A7F">
      <w:pPr>
        <w:pStyle w:val="Standard"/>
        <w:tabs>
          <w:tab w:val="left" w:leader="dot" w:pos="4398"/>
        </w:tabs>
        <w:spacing w:line="276" w:lineRule="auto"/>
        <w:ind w:left="20"/>
        <w:jc w:val="both"/>
      </w:pPr>
      <w:r>
        <w:rPr>
          <w:rFonts w:ascii="Times New Roman" w:eastAsia="Times New Roman" w:hAnsi="Times New Roman" w:cs="Times New Roman"/>
          <w:b/>
          <w:color w:val="auto"/>
        </w:rPr>
        <w:t>Gminą Sanok, ul. Kościuszki 23, 38-500 Sanok</w:t>
      </w:r>
    </w:p>
    <w:p w14:paraId="4AD5306D" w14:textId="77777777" w:rsidR="00D430C1" w:rsidRDefault="00FD4C22" w:rsidP="000A140B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b/>
          <w:color w:val="auto"/>
        </w:rPr>
        <w:t>NIP 687-17-83-356</w:t>
      </w:r>
      <w:r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ab/>
        <w:t>REGON 370440749</w:t>
      </w:r>
    </w:p>
    <w:p w14:paraId="6FAF93AC" w14:textId="77777777"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color w:val="auto"/>
        </w:rPr>
        <w:t xml:space="preserve">która dalej jest zwana </w:t>
      </w:r>
      <w:r>
        <w:rPr>
          <w:rFonts w:ascii="Times New Roman" w:eastAsia="Times New Roman" w:hAnsi="Times New Roman" w:cs="Times New Roman"/>
          <w:b/>
          <w:color w:val="auto"/>
        </w:rPr>
        <w:t>" Zamawiającym "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14:paraId="3DC111AA" w14:textId="77777777"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color w:val="auto"/>
        </w:rPr>
        <w:t>reprezentowaną przez:</w:t>
      </w:r>
    </w:p>
    <w:p w14:paraId="32CF7B0E" w14:textId="77777777"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b/>
          <w:color w:val="auto"/>
        </w:rPr>
        <w:t>Anna Hałas – Wójta Gminy Sanok</w:t>
      </w:r>
    </w:p>
    <w:p w14:paraId="5CB088D3" w14:textId="77777777"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color w:val="auto"/>
        </w:rPr>
        <w:t xml:space="preserve">przy kontrasygnacie </w:t>
      </w:r>
      <w:r>
        <w:rPr>
          <w:rFonts w:ascii="Times New Roman" w:eastAsia="Times New Roman" w:hAnsi="Times New Roman" w:cs="Times New Roman"/>
          <w:b/>
          <w:color w:val="auto"/>
        </w:rPr>
        <w:t xml:space="preserve">Agnieszki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Haduch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-  Skarbnika Gminy</w:t>
      </w:r>
    </w:p>
    <w:p w14:paraId="7B7DDE17" w14:textId="77777777" w:rsidR="00D430C1" w:rsidRDefault="00D430C1" w:rsidP="00704A7F">
      <w:pPr>
        <w:pStyle w:val="Standard"/>
        <w:tabs>
          <w:tab w:val="right" w:leader="dot" w:pos="5347"/>
        </w:tabs>
        <w:spacing w:line="276" w:lineRule="auto"/>
        <w:ind w:left="261"/>
        <w:rPr>
          <w:rFonts w:ascii="Times New Roman" w:eastAsia="Verdana" w:hAnsi="Times New Roman" w:cs="Times New Roman"/>
          <w:color w:val="auto"/>
        </w:rPr>
      </w:pPr>
    </w:p>
    <w:p w14:paraId="26BE1796" w14:textId="77777777" w:rsidR="00D430C1" w:rsidRDefault="00FD4C22" w:rsidP="00704A7F">
      <w:pPr>
        <w:pStyle w:val="Standard"/>
        <w:tabs>
          <w:tab w:val="right" w:leader="dot" w:pos="5347"/>
        </w:tabs>
        <w:spacing w:line="276" w:lineRule="auto"/>
        <w:ind w:left="261"/>
      </w:pPr>
      <w:r>
        <w:rPr>
          <w:rFonts w:ascii="Times New Roman" w:eastAsia="Verdana" w:hAnsi="Times New Roman" w:cs="Times New Roman"/>
          <w:color w:val="auto"/>
        </w:rPr>
        <w:t>a</w:t>
      </w:r>
    </w:p>
    <w:p w14:paraId="659B9973" w14:textId="77777777" w:rsidR="00D430C1" w:rsidRDefault="00FD4C22" w:rsidP="00704A7F">
      <w:pPr>
        <w:pStyle w:val="Standard"/>
        <w:tabs>
          <w:tab w:val="right" w:leader="dot" w:pos="5347"/>
        </w:tabs>
        <w:spacing w:line="276" w:lineRule="auto"/>
        <w:ind w:left="261"/>
      </w:pPr>
      <w:r>
        <w:rPr>
          <w:rFonts w:ascii="Times New Roman" w:eastAsia="Verdana" w:hAnsi="Times New Roman" w:cs="Times New Roman"/>
          <w:color w:val="auto"/>
        </w:rPr>
        <w:t>……………………………………………………………..</w:t>
      </w:r>
    </w:p>
    <w:p w14:paraId="1D5AC751" w14:textId="77777777" w:rsidR="00D430C1" w:rsidRDefault="00D430C1" w:rsidP="00704A7F">
      <w:pPr>
        <w:pStyle w:val="Standard"/>
        <w:tabs>
          <w:tab w:val="right" w:leader="dot" w:pos="5347"/>
        </w:tabs>
        <w:spacing w:line="276" w:lineRule="auto"/>
        <w:ind w:left="261"/>
        <w:rPr>
          <w:rFonts w:ascii="Times New Roman" w:eastAsia="Verdana" w:hAnsi="Times New Roman" w:cs="Times New Roman"/>
          <w:color w:val="auto"/>
        </w:rPr>
      </w:pPr>
    </w:p>
    <w:p w14:paraId="3E9D2F8A" w14:textId="77777777" w:rsidR="00D430C1" w:rsidRDefault="00FD4C22" w:rsidP="00704A7F">
      <w:pPr>
        <w:pStyle w:val="Standard"/>
        <w:spacing w:line="276" w:lineRule="auto"/>
        <w:ind w:left="20"/>
        <w:jc w:val="both"/>
      </w:pPr>
      <w:r>
        <w:rPr>
          <w:rFonts w:ascii="Times New Roman" w:hAnsi="Times New Roman" w:cs="Times New Roman"/>
          <w:color w:val="auto"/>
        </w:rPr>
        <w:t>zwanym dalej „</w:t>
      </w:r>
      <w:r>
        <w:rPr>
          <w:rFonts w:ascii="Times New Roman" w:hAnsi="Times New Roman" w:cs="Times New Roman"/>
          <w:b/>
          <w:color w:val="auto"/>
        </w:rPr>
        <w:t>Wykonawcą</w:t>
      </w:r>
      <w:r>
        <w:rPr>
          <w:rFonts w:ascii="Times New Roman" w:hAnsi="Times New Roman" w:cs="Times New Roman"/>
          <w:color w:val="auto"/>
        </w:rPr>
        <w:t>".</w:t>
      </w:r>
    </w:p>
    <w:p w14:paraId="2F35950E" w14:textId="77777777" w:rsidR="00D430C1" w:rsidRDefault="00FD4C22" w:rsidP="00704A7F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</w:rPr>
        <w:t xml:space="preserve">Po przeprowadzeniu postępowania o udzielenie zamówienia publicznego </w:t>
      </w:r>
      <w:r w:rsidR="000A140B">
        <w:rPr>
          <w:rFonts w:ascii="Times New Roman" w:hAnsi="Times New Roman" w:cs="Times New Roman"/>
          <w:bCs/>
        </w:rPr>
        <w:t>na podstawie art. 39 </w:t>
      </w:r>
      <w:r>
        <w:rPr>
          <w:rFonts w:ascii="Times New Roman" w:hAnsi="Times New Roman" w:cs="Times New Roman"/>
          <w:bCs/>
        </w:rPr>
        <w:t>ustawy z dnia 29 stycznia 2004 r. Prawo zamówień publicznych (t.</w:t>
      </w:r>
      <w:r w:rsidR="000A14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j. Dz.U. z 2019 r. poz. 1843</w:t>
      </w:r>
      <w:r w:rsidR="000A140B">
        <w:rPr>
          <w:rFonts w:ascii="Times New Roman" w:hAnsi="Times New Roman" w:cs="Times New Roman"/>
          <w:bCs/>
        </w:rPr>
        <w:t xml:space="preserve"> z </w:t>
      </w:r>
      <w:proofErr w:type="spellStart"/>
      <w:r w:rsidR="000A140B">
        <w:rPr>
          <w:rFonts w:ascii="Times New Roman" w:hAnsi="Times New Roman" w:cs="Times New Roman"/>
          <w:bCs/>
        </w:rPr>
        <w:t>późn</w:t>
      </w:r>
      <w:proofErr w:type="spellEnd"/>
      <w:r w:rsidR="000A140B">
        <w:rPr>
          <w:rFonts w:ascii="Times New Roman" w:hAnsi="Times New Roman" w:cs="Times New Roman"/>
          <w:bCs/>
        </w:rPr>
        <w:t>. zm.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>, została zawarta umowa następującej treści:</w:t>
      </w:r>
    </w:p>
    <w:p w14:paraId="35A3FE59" w14:textId="77777777" w:rsidR="00D430C1" w:rsidRDefault="00D430C1" w:rsidP="00704A7F">
      <w:pPr>
        <w:pStyle w:val="Standard"/>
        <w:keepNext/>
        <w:keepLines/>
        <w:spacing w:line="276" w:lineRule="auto"/>
        <w:ind w:left="60"/>
        <w:jc w:val="center"/>
        <w:rPr>
          <w:rFonts w:ascii="Times New Roman" w:eastAsia="Verdana" w:hAnsi="Times New Roman" w:cs="Times New Roman"/>
          <w:color w:val="auto"/>
        </w:rPr>
      </w:pPr>
    </w:p>
    <w:p w14:paraId="6F616203" w14:textId="77777777" w:rsidR="00D430C1" w:rsidRDefault="00FD4C22" w:rsidP="00704A7F">
      <w:pPr>
        <w:pStyle w:val="Standard"/>
        <w:keepNext/>
        <w:keepLines/>
        <w:spacing w:line="276" w:lineRule="auto"/>
        <w:ind w:left="60"/>
        <w:jc w:val="center"/>
      </w:pPr>
      <w:bookmarkStart w:id="0" w:name="bookmark67"/>
      <w:r>
        <w:rPr>
          <w:rFonts w:ascii="Times New Roman" w:eastAsia="Verdana" w:hAnsi="Times New Roman" w:cs="Times New Roman"/>
          <w:b/>
          <w:color w:val="auto"/>
        </w:rPr>
        <w:t>§ 1</w:t>
      </w:r>
      <w:bookmarkEnd w:id="0"/>
    </w:p>
    <w:p w14:paraId="05FA0A73" w14:textId="77777777" w:rsidR="00D430C1" w:rsidRDefault="00FD4C22" w:rsidP="00704A7F">
      <w:pPr>
        <w:pStyle w:val="Lista1"/>
        <w:spacing w:line="276" w:lineRule="auto"/>
        <w:ind w:left="0" w:firstLine="0"/>
      </w:pPr>
      <w:r>
        <w:rPr>
          <w:rFonts w:cs="Times New Roman"/>
          <w:sz w:val="24"/>
        </w:rPr>
        <w:t>Integralne części niniejszej umowy stanowią:</w:t>
      </w:r>
    </w:p>
    <w:p w14:paraId="646F8CE8" w14:textId="77777777" w:rsidR="00D430C1" w:rsidRDefault="00FD4C22" w:rsidP="0045660C">
      <w:pPr>
        <w:pStyle w:val="Standard"/>
        <w:numPr>
          <w:ilvl w:val="0"/>
          <w:numId w:val="29"/>
        </w:numPr>
        <w:spacing w:line="276" w:lineRule="auto"/>
      </w:pPr>
      <w:r>
        <w:rPr>
          <w:rFonts w:ascii="Times New Roman" w:hAnsi="Times New Roman" w:cs="Times New Roman"/>
          <w:color w:val="auto"/>
        </w:rPr>
        <w:t>załącznik nr 1 – Opis  przedmiotu zamówienia,</w:t>
      </w:r>
    </w:p>
    <w:p w14:paraId="267D83CA" w14:textId="77777777" w:rsidR="00D430C1" w:rsidRDefault="00FD4C22" w:rsidP="0045660C">
      <w:pPr>
        <w:pStyle w:val="Standard"/>
        <w:numPr>
          <w:ilvl w:val="0"/>
          <w:numId w:val="22"/>
        </w:numPr>
        <w:spacing w:line="276" w:lineRule="auto"/>
      </w:pPr>
      <w:r>
        <w:rPr>
          <w:rFonts w:ascii="Times New Roman" w:eastAsia="Verdana" w:hAnsi="Times New Roman" w:cs="Times New Roman"/>
          <w:iCs/>
          <w:color w:val="auto"/>
        </w:rPr>
        <w:t>załącznik Nr 2 – Formularz ofertowy,</w:t>
      </w:r>
    </w:p>
    <w:p w14:paraId="38359840" w14:textId="77777777" w:rsidR="00D430C1" w:rsidRDefault="00FD4C22" w:rsidP="0045660C">
      <w:pPr>
        <w:pStyle w:val="Standard"/>
        <w:numPr>
          <w:ilvl w:val="0"/>
          <w:numId w:val="22"/>
        </w:numPr>
        <w:spacing w:line="276" w:lineRule="auto"/>
        <w:ind w:left="720" w:right="40" w:hanging="720"/>
      </w:pPr>
      <w:r>
        <w:rPr>
          <w:rFonts w:ascii="Times New Roman" w:eastAsia="Verdana" w:hAnsi="Times New Roman" w:cs="Times New Roman"/>
          <w:iCs/>
          <w:color w:val="auto"/>
        </w:rPr>
        <w:t>załącznik Nr 3 – Kosztorys ofertowy.</w:t>
      </w:r>
    </w:p>
    <w:p w14:paraId="7B1EAE1B" w14:textId="77777777" w:rsidR="00D430C1" w:rsidRDefault="00D430C1" w:rsidP="00704A7F">
      <w:pPr>
        <w:pStyle w:val="Standard"/>
        <w:spacing w:line="276" w:lineRule="auto"/>
        <w:ind w:right="200"/>
        <w:jc w:val="center"/>
        <w:rPr>
          <w:rFonts w:ascii="Times New Roman" w:hAnsi="Times New Roman" w:cs="Times New Roman"/>
          <w:color w:val="auto"/>
        </w:rPr>
      </w:pPr>
    </w:p>
    <w:p w14:paraId="630A405C" w14:textId="77777777" w:rsidR="00D430C1" w:rsidRDefault="00FD4C22" w:rsidP="00704A7F">
      <w:pPr>
        <w:pStyle w:val="Standard"/>
        <w:spacing w:line="276" w:lineRule="auto"/>
        <w:ind w:right="200"/>
        <w:jc w:val="center"/>
      </w:pPr>
      <w:r>
        <w:rPr>
          <w:rFonts w:ascii="Times New Roman" w:hAnsi="Times New Roman" w:cs="Times New Roman"/>
          <w:b/>
          <w:color w:val="auto"/>
        </w:rPr>
        <w:t>§ 2</w:t>
      </w:r>
    </w:p>
    <w:p w14:paraId="1B5401AF" w14:textId="77777777" w:rsidR="00D430C1" w:rsidRDefault="00FD4C22" w:rsidP="00704A7F">
      <w:pPr>
        <w:pStyle w:val="Standard"/>
        <w:spacing w:line="276" w:lineRule="auto"/>
        <w:ind w:right="200"/>
        <w:jc w:val="center"/>
      </w:pPr>
      <w:r>
        <w:rPr>
          <w:rFonts w:ascii="Times New Roman" w:hAnsi="Times New Roman" w:cs="Times New Roman"/>
          <w:b/>
          <w:color w:val="auto"/>
        </w:rPr>
        <w:t>Przedmiot umowy</w:t>
      </w:r>
    </w:p>
    <w:p w14:paraId="00D15E82" w14:textId="77777777" w:rsidR="00D430C1" w:rsidRDefault="00FD4C22" w:rsidP="0045660C">
      <w:pPr>
        <w:pStyle w:val="Standard"/>
        <w:numPr>
          <w:ilvl w:val="0"/>
          <w:numId w:val="30"/>
        </w:numPr>
        <w:spacing w:line="276" w:lineRule="auto"/>
        <w:ind w:left="426" w:right="40" w:hanging="360"/>
        <w:jc w:val="both"/>
      </w:pPr>
      <w:r>
        <w:rPr>
          <w:rFonts w:ascii="Times New Roman" w:hAnsi="Times New Roman" w:cs="Times New Roman"/>
        </w:rPr>
        <w:t xml:space="preserve">Zamawiający zamawia, a Wykonawca zobowiązuje się do realizacji zadania polegającego na odbiorze i transporcie do instalacji komunalnej niesegregowanych (zmieszanych) odpadów komunalnych oraz odbiorze i zagospodarowaniu pozostałych selektywnie zebranych odpadów </w:t>
      </w:r>
      <w:r>
        <w:rPr>
          <w:rFonts w:ascii="Times New Roman" w:hAnsi="Times New Roman" w:cs="Times New Roman"/>
          <w:color w:val="auto"/>
        </w:rPr>
        <w:t>komunalnych z nieruchomości zamieszkałych i niezamieszkałych, położonych na terenie Gminy Sanok, które zostało ogłoszone pod nazwą: „Odbiór i zagospodarowanie odpadów komunalnych z nieruchomości położonych na terenie Gminy Sanok”.</w:t>
      </w:r>
    </w:p>
    <w:p w14:paraId="7B236316" w14:textId="77777777" w:rsidR="00D430C1" w:rsidRDefault="00FD4C22" w:rsidP="00704A7F">
      <w:pPr>
        <w:pStyle w:val="Standard"/>
        <w:numPr>
          <w:ilvl w:val="0"/>
          <w:numId w:val="5"/>
        </w:numPr>
        <w:spacing w:line="276" w:lineRule="auto"/>
        <w:ind w:left="426" w:right="40" w:hanging="360"/>
        <w:jc w:val="both"/>
      </w:pPr>
      <w:r>
        <w:rPr>
          <w:rFonts w:ascii="Times New Roman" w:hAnsi="Times New Roman" w:cs="Times New Roman"/>
          <w:color w:val="auto"/>
        </w:rPr>
        <w:t>Szczegółowy zakres usług będących przedmiotem umowy określa „Opis przedmiotu zamówienia” stanowiący Załącznik nr 1 do umowy.</w:t>
      </w:r>
    </w:p>
    <w:p w14:paraId="179D363C" w14:textId="77777777" w:rsidR="00D430C1" w:rsidRDefault="00D430C1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color w:val="auto"/>
        </w:rPr>
      </w:pPr>
    </w:p>
    <w:p w14:paraId="053668C1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>§ 3</w:t>
      </w:r>
    </w:p>
    <w:p w14:paraId="135D5622" w14:textId="77777777" w:rsidR="00D430C1" w:rsidRDefault="00FD4C22" w:rsidP="0045660C">
      <w:pPr>
        <w:pStyle w:val="Tekstpodstawowy21"/>
        <w:numPr>
          <w:ilvl w:val="3"/>
          <w:numId w:val="31"/>
        </w:numPr>
        <w:spacing w:line="276" w:lineRule="auto"/>
      </w:pPr>
      <w:r>
        <w:rPr>
          <w:szCs w:val="24"/>
        </w:rPr>
        <w:t xml:space="preserve">W ramach realizacji zadania Wykonawca jest zobowiązany do </w:t>
      </w:r>
      <w:r>
        <w:rPr>
          <w:bCs/>
          <w:szCs w:val="24"/>
        </w:rPr>
        <w:t>:</w:t>
      </w:r>
    </w:p>
    <w:p w14:paraId="7EBE1BA8" w14:textId="77777777" w:rsidR="00D430C1" w:rsidRDefault="00FD4C22" w:rsidP="0045660C">
      <w:pPr>
        <w:pStyle w:val="Akapitzlist"/>
        <w:keepNext/>
        <w:keepLines/>
        <w:numPr>
          <w:ilvl w:val="0"/>
          <w:numId w:val="31"/>
        </w:numPr>
        <w:spacing w:line="276" w:lineRule="auto"/>
        <w:ind w:right="60" w:hanging="360"/>
        <w:jc w:val="both"/>
      </w:pPr>
      <w:r>
        <w:rPr>
          <w:rFonts w:ascii="Times New Roman" w:hAnsi="Times New Roman"/>
        </w:rPr>
        <w:lastRenderedPageBreak/>
        <w:t>odbioru niesegregowanych (zmieszanych) odpadów komunalnych (kod 200301) z nieruchomości zamieszkałych i niezamieszkałych, gromadzonych w workach i pojemnikach o pojemności od 60 do 1100 litrów, w terminach wskazanych w harmonogramie i transportu tych odpadów do wskazanej przez Zamawiającego instalacji komunalnej;</w:t>
      </w:r>
    </w:p>
    <w:p w14:paraId="5E37FCE8" w14:textId="38E23767" w:rsidR="00D430C1" w:rsidRPr="00973D99" w:rsidRDefault="00FD4C22" w:rsidP="00973D99">
      <w:pPr>
        <w:pStyle w:val="Akapitzlist"/>
        <w:numPr>
          <w:ilvl w:val="0"/>
          <w:numId w:val="8"/>
        </w:numPr>
        <w:spacing w:line="276" w:lineRule="auto"/>
        <w:ind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odbioru i zagospodarowania odpadów zbieranych selektywnie z nieruchomości zamieszkałych i niezamieszkałych, </w:t>
      </w:r>
      <w:r w:rsidR="00973D99" w:rsidRPr="009B6E8E">
        <w:rPr>
          <w:rFonts w:ascii="Times New Roman" w:hAnsi="Times New Roman"/>
          <w:u w:val="single"/>
        </w:rPr>
        <w:t>jeden raz w miesiącu</w:t>
      </w:r>
      <w:r w:rsidR="00973D99" w:rsidRPr="00963386">
        <w:rPr>
          <w:rFonts w:ascii="Times New Roman" w:hAnsi="Times New Roman"/>
        </w:rPr>
        <w:t xml:space="preserve"> zgodnie z harmonogramem</w:t>
      </w:r>
      <w:r w:rsidR="00973D99">
        <w:rPr>
          <w:rFonts w:ascii="Times New Roman" w:hAnsi="Times New Roman"/>
        </w:rPr>
        <w:t xml:space="preserve"> z zastrzeżeniem pkt. </w:t>
      </w:r>
      <w:r w:rsidR="00973D99" w:rsidRPr="002C49F8">
        <w:rPr>
          <w:rFonts w:ascii="Times New Roman" w:hAnsi="Times New Roman"/>
          <w:i/>
          <w:iCs/>
        </w:rPr>
        <w:t>f</w:t>
      </w:r>
      <w:r w:rsidR="00973D99" w:rsidRPr="00963386">
        <w:rPr>
          <w:rFonts w:ascii="Times New Roman" w:hAnsi="Times New Roman"/>
        </w:rPr>
        <w:t>:</w:t>
      </w:r>
    </w:p>
    <w:p w14:paraId="24EE3A4F" w14:textId="77777777" w:rsidR="00D430C1" w:rsidRDefault="00FD4C22" w:rsidP="0045660C">
      <w:pPr>
        <w:pStyle w:val="Akapitzlist"/>
        <w:numPr>
          <w:ilvl w:val="0"/>
          <w:numId w:val="32"/>
        </w:numPr>
        <w:spacing w:line="276" w:lineRule="auto"/>
        <w:ind w:left="993" w:right="20" w:hanging="294"/>
        <w:jc w:val="both"/>
      </w:pPr>
      <w:r>
        <w:rPr>
          <w:rFonts w:ascii="Times New Roman" w:hAnsi="Times New Roman"/>
        </w:rPr>
        <w:t>tworzyw sztucznych  i opakowań z tworzyw sztucznych,  metalu i  opakowań metalu, opakowań wielomateriałowych - zbieranych łącznie jako zmieszane odpady opakowaniowe (kod 150106), gromadzonych w workach koloru żółtego, o pojemności 120 litrów lub pojemnikach o pojemności 1100 litrów;</w:t>
      </w:r>
    </w:p>
    <w:p w14:paraId="623F9CFF" w14:textId="4F0EEFD0" w:rsidR="00D430C1" w:rsidRDefault="00FD4C22" w:rsidP="0045660C">
      <w:pPr>
        <w:pStyle w:val="Akapitzlist"/>
        <w:numPr>
          <w:ilvl w:val="0"/>
          <w:numId w:val="16"/>
        </w:numPr>
        <w:spacing w:line="276" w:lineRule="auto"/>
        <w:ind w:left="993" w:right="20" w:hanging="294"/>
        <w:jc w:val="both"/>
      </w:pPr>
      <w:r>
        <w:rPr>
          <w:rFonts w:ascii="Times New Roman" w:hAnsi="Times New Roman"/>
        </w:rPr>
        <w:t xml:space="preserve">papieru i tektury (kod 150101, 200101), gromadzonych w workach koloru niebieskiego, o pojemności </w:t>
      </w:r>
      <w:r w:rsidR="00973D99">
        <w:rPr>
          <w:rFonts w:ascii="Times New Roman" w:hAnsi="Times New Roman"/>
        </w:rPr>
        <w:t xml:space="preserve">80 lub </w:t>
      </w:r>
      <w:r>
        <w:rPr>
          <w:rFonts w:ascii="Times New Roman" w:hAnsi="Times New Roman"/>
        </w:rPr>
        <w:t>120 litrów lub pojemnikach o pojemności 1100 litrów;</w:t>
      </w:r>
    </w:p>
    <w:p w14:paraId="3D76DA99" w14:textId="77777777" w:rsidR="00D430C1" w:rsidRDefault="00FD4C22" w:rsidP="0045660C">
      <w:pPr>
        <w:pStyle w:val="Akapitzlist"/>
        <w:numPr>
          <w:ilvl w:val="0"/>
          <w:numId w:val="16"/>
        </w:numPr>
        <w:spacing w:line="276" w:lineRule="auto"/>
        <w:ind w:left="993" w:right="20" w:hanging="294"/>
        <w:jc w:val="both"/>
      </w:pPr>
      <w:r>
        <w:rPr>
          <w:rFonts w:ascii="Times New Roman" w:hAnsi="Times New Roman"/>
        </w:rPr>
        <w:t>opakowań ze szkła (kod 150107), gromadzonych w workach koloru zielonego, o pojemności 80 litrów lub pojemnikach o pojemności 1100 litrów;</w:t>
      </w:r>
    </w:p>
    <w:p w14:paraId="13ACF202" w14:textId="77777777" w:rsidR="00D430C1" w:rsidRDefault="00FD4C22" w:rsidP="0045660C">
      <w:pPr>
        <w:pStyle w:val="Akapitzlist"/>
        <w:numPr>
          <w:ilvl w:val="0"/>
          <w:numId w:val="16"/>
        </w:numPr>
        <w:spacing w:line="276" w:lineRule="auto"/>
        <w:ind w:left="993" w:right="20" w:hanging="294"/>
        <w:jc w:val="both"/>
      </w:pPr>
      <w:r>
        <w:rPr>
          <w:rFonts w:ascii="Times New Roman" w:hAnsi="Times New Roman"/>
        </w:rPr>
        <w:t xml:space="preserve"> popiołów z domowych palenisk (kod ex 200199), gromadzonych w workach koloru popielatego, o pojemności 80 litrów;</w:t>
      </w:r>
    </w:p>
    <w:p w14:paraId="6CCCE2B5" w14:textId="58C253CF" w:rsidR="00D430C1" w:rsidRPr="00973D99" w:rsidRDefault="00FD4C22" w:rsidP="0045660C">
      <w:pPr>
        <w:pStyle w:val="Akapitzlist"/>
        <w:numPr>
          <w:ilvl w:val="0"/>
          <w:numId w:val="16"/>
        </w:numPr>
        <w:spacing w:line="276" w:lineRule="auto"/>
        <w:ind w:left="993" w:right="20" w:hanging="294"/>
        <w:jc w:val="both"/>
      </w:pPr>
      <w:r>
        <w:rPr>
          <w:rFonts w:ascii="Times New Roman" w:hAnsi="Times New Roman"/>
        </w:rPr>
        <w:t>odpadów kuchennych ulegających biodegradacji (kod 200108), gromadzonych w workach koloru brązowego, o pojemności 60 litrów;</w:t>
      </w:r>
    </w:p>
    <w:p w14:paraId="32160657" w14:textId="21251AEF" w:rsidR="00973D99" w:rsidRPr="00973D99" w:rsidRDefault="00973D99" w:rsidP="0062793C">
      <w:pPr>
        <w:pStyle w:val="Standarduser"/>
        <w:numPr>
          <w:ilvl w:val="0"/>
          <w:numId w:val="16"/>
        </w:numPr>
        <w:tabs>
          <w:tab w:val="left" w:pos="993"/>
        </w:tabs>
        <w:spacing w:line="276" w:lineRule="auto"/>
        <w:ind w:left="993" w:right="20" w:hanging="284"/>
        <w:jc w:val="both"/>
        <w:rPr>
          <w:rFonts w:ascii="Times New Roman" w:hAnsi="Times New Roman"/>
        </w:rPr>
      </w:pPr>
      <w:r w:rsidRPr="002C49F8">
        <w:rPr>
          <w:rFonts w:ascii="Times New Roman" w:hAnsi="Times New Roman"/>
        </w:rPr>
        <w:t xml:space="preserve">odbioru i zagospodarowania odpadów zbieranych selektywnie </w:t>
      </w:r>
      <w:r w:rsidRPr="009B6E8E">
        <w:rPr>
          <w:rFonts w:ascii="Times New Roman" w:hAnsi="Times New Roman" w:cs="Times New Roman"/>
          <w:u w:val="single"/>
        </w:rPr>
        <w:t>dwa razy w miesiącu</w:t>
      </w:r>
      <w:r w:rsidRPr="002C49F8">
        <w:rPr>
          <w:rFonts w:ascii="Times New Roman" w:hAnsi="Times New Roman"/>
        </w:rPr>
        <w:t xml:space="preserve"> z</w:t>
      </w:r>
      <w:r w:rsidRPr="002C49F8">
        <w:rPr>
          <w:rFonts w:ascii="Times New Roman" w:hAnsi="Times New Roman" w:cs="Times New Roman"/>
        </w:rPr>
        <w:t xml:space="preserve"> nieruchomości niezamieszkałych, których właściciele zadeklarują zwiększoną częstotliwość odbioru odpadów</w:t>
      </w:r>
      <w:r>
        <w:rPr>
          <w:rFonts w:ascii="Times New Roman" w:hAnsi="Times New Roman" w:cs="Times New Roman"/>
        </w:rPr>
        <w:t xml:space="preserve">, </w:t>
      </w:r>
      <w:r w:rsidRPr="002C49F8">
        <w:rPr>
          <w:rFonts w:ascii="Times New Roman" w:hAnsi="Times New Roman" w:cs="Times New Roman"/>
        </w:rPr>
        <w:t>w szczególności sklepów, ośrodków wypoczynkowych, obiektów gastronomicznych. W tym przypadku jeden odbiór winien być prowadzony w terminie wskazanym w harmonogramie, natomiast drugi odbiór w terminie uzgodnionym pomiędzy Zamawiającym a Wykonawcą.</w:t>
      </w:r>
      <w:r w:rsidRPr="009B6E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Odbiór będzie się odbywał z nieruchomości na podstawie listy przekazanej prze</w:t>
      </w:r>
      <w:r w:rsidR="00B773EE">
        <w:rPr>
          <w:rFonts w:ascii="Times New Roman" w:hAnsi="Times New Roman"/>
        </w:rPr>
        <w:t>z</w:t>
      </w:r>
      <w:bookmarkStart w:id="1" w:name="_GoBack"/>
      <w:bookmarkEnd w:id="1"/>
      <w:r>
        <w:rPr>
          <w:rFonts w:ascii="Times New Roman" w:hAnsi="Times New Roman"/>
        </w:rPr>
        <w:t xml:space="preserve"> Zamawiającego.</w:t>
      </w:r>
    </w:p>
    <w:p w14:paraId="0B222B80" w14:textId="77777777"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dostawy i wyposażenia właścicieli nieruchomości w worki na odpady segregowane:</w:t>
      </w:r>
    </w:p>
    <w:p w14:paraId="38EB76C9" w14:textId="77777777" w:rsidR="00D430C1" w:rsidRDefault="00FD4C22" w:rsidP="0045660C">
      <w:pPr>
        <w:pStyle w:val="Akapitzlist"/>
        <w:numPr>
          <w:ilvl w:val="0"/>
          <w:numId w:val="33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</w:rPr>
        <w:t>żółte (o pojemności 120 litrów) - na opakowania z metalu, tworzyw sztucznych i opakowania wielomateriałowe z napisem „METALE I TWORZYWA SZTUCZNE”,</w:t>
      </w:r>
    </w:p>
    <w:p w14:paraId="3C38DA15" w14:textId="7B8FBE21" w:rsidR="00D430C1" w:rsidRDefault="00FD4C22" w:rsidP="0045660C">
      <w:pPr>
        <w:pStyle w:val="Akapitzlist"/>
        <w:numPr>
          <w:ilvl w:val="0"/>
          <w:numId w:val="17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</w:rPr>
        <w:t>zielone (o pojemności 80</w:t>
      </w:r>
      <w:r w:rsidR="00973D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litrów) - na opakowania ze szkła, z napisem „SZKŁO”,</w:t>
      </w:r>
    </w:p>
    <w:p w14:paraId="6C132208" w14:textId="2C32826D" w:rsidR="00D430C1" w:rsidRDefault="00DF0218" w:rsidP="0045660C">
      <w:pPr>
        <w:pStyle w:val="Akapitzlist"/>
        <w:numPr>
          <w:ilvl w:val="0"/>
          <w:numId w:val="17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</w:rPr>
        <w:t>niebieskie (o pojemności 80</w:t>
      </w:r>
      <w:r w:rsidR="00973D99">
        <w:rPr>
          <w:rFonts w:ascii="Times New Roman" w:hAnsi="Times New Roman"/>
        </w:rPr>
        <w:t xml:space="preserve"> lub 120</w:t>
      </w:r>
      <w:r w:rsidR="00FD4C22">
        <w:rPr>
          <w:rFonts w:ascii="Times New Roman" w:hAnsi="Times New Roman"/>
        </w:rPr>
        <w:t xml:space="preserve"> litrów) - na papier, tekturę, opakowania z papieru i tektury, z napisem „PAPIER I TEKTURA”,</w:t>
      </w:r>
    </w:p>
    <w:p w14:paraId="350D74E8" w14:textId="77777777" w:rsidR="00D430C1" w:rsidRDefault="00FD4C22" w:rsidP="0045660C">
      <w:pPr>
        <w:pStyle w:val="Akapitzlist"/>
        <w:numPr>
          <w:ilvl w:val="0"/>
          <w:numId w:val="17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</w:rPr>
        <w:t>brązowe (o pojemności 60 litrów) – odpady kuchenne ulegające biodegradacji, z napisem „BIO”,</w:t>
      </w:r>
    </w:p>
    <w:p w14:paraId="604AC69D" w14:textId="77777777" w:rsidR="000E060A" w:rsidRPr="000E060A" w:rsidRDefault="00FD4C22" w:rsidP="0045660C">
      <w:pPr>
        <w:pStyle w:val="Akapitzlist"/>
        <w:numPr>
          <w:ilvl w:val="0"/>
          <w:numId w:val="17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  <w:color w:val="auto"/>
        </w:rPr>
        <w:t>popielate (o pojemności 80 litrów) – na popioły z domowych palenisk, z napisem „POPIOŁY” ;</w:t>
      </w:r>
    </w:p>
    <w:p w14:paraId="2FB2692D" w14:textId="77777777" w:rsidR="00D430C1" w:rsidRPr="000E060A" w:rsidRDefault="00FD4C22" w:rsidP="00704A7F">
      <w:pPr>
        <w:pStyle w:val="Akapitzlist"/>
        <w:numPr>
          <w:ilvl w:val="0"/>
          <w:numId w:val="8"/>
        </w:numPr>
        <w:spacing w:line="276" w:lineRule="auto"/>
        <w:ind w:right="60" w:hanging="294"/>
        <w:jc w:val="both"/>
        <w:rPr>
          <w:rFonts w:ascii="Times New Roman" w:hAnsi="Times New Roman"/>
        </w:rPr>
      </w:pPr>
      <w:r w:rsidRPr="000E060A">
        <w:rPr>
          <w:rFonts w:ascii="Times New Roman" w:hAnsi="Times New Roman"/>
        </w:rPr>
        <w:t xml:space="preserve">opróżniania koszy przystankowych i ulicznych na terenie gminy Sanok, co dwa tygodnie w terminach odbioru niesegregowanych (zmieszanych) odpadów komunalnych, oraz dodatkowo </w:t>
      </w:r>
      <w:r w:rsidRPr="000E060A">
        <w:rPr>
          <w:rFonts w:ascii="Times New Roman" w:hAnsi="Times New Roman"/>
          <w:lang w:eastAsia="pl-PL"/>
        </w:rPr>
        <w:t xml:space="preserve">jeden raz w tygodniu w okresie od kwietnia do października - kosze  przystankowe przy drodze wojewódzkiej Sanok – Domaradz w miejscowościach </w:t>
      </w:r>
      <w:proofErr w:type="spellStart"/>
      <w:r w:rsidRPr="000E060A">
        <w:rPr>
          <w:rFonts w:ascii="Times New Roman" w:hAnsi="Times New Roman"/>
          <w:lang w:eastAsia="pl-PL"/>
        </w:rPr>
        <w:t>Czerteż</w:t>
      </w:r>
      <w:proofErr w:type="spellEnd"/>
      <w:r w:rsidRPr="000E060A">
        <w:rPr>
          <w:rFonts w:ascii="Times New Roman" w:hAnsi="Times New Roman"/>
          <w:lang w:eastAsia="pl-PL"/>
        </w:rPr>
        <w:t xml:space="preserve">, Jurowce i Pakoszówka oraz kosze  przystankowe przy drodze krajowej Nr 28 w miejscowościach </w:t>
      </w:r>
      <w:proofErr w:type="spellStart"/>
      <w:r w:rsidRPr="000E060A">
        <w:rPr>
          <w:rFonts w:ascii="Times New Roman" w:hAnsi="Times New Roman"/>
          <w:lang w:eastAsia="pl-PL"/>
        </w:rPr>
        <w:t>Czetreż</w:t>
      </w:r>
      <w:proofErr w:type="spellEnd"/>
      <w:r w:rsidRPr="000E060A">
        <w:rPr>
          <w:rFonts w:ascii="Times New Roman" w:hAnsi="Times New Roman"/>
          <w:lang w:eastAsia="pl-PL"/>
        </w:rPr>
        <w:t>, Zabłotce (</w:t>
      </w:r>
      <w:proofErr w:type="spellStart"/>
      <w:r w:rsidRPr="000E060A">
        <w:rPr>
          <w:rFonts w:ascii="Times New Roman" w:hAnsi="Times New Roman"/>
          <w:lang w:eastAsia="pl-PL"/>
        </w:rPr>
        <w:t>Tuchorz</w:t>
      </w:r>
      <w:proofErr w:type="spellEnd"/>
      <w:r w:rsidRPr="000E060A">
        <w:rPr>
          <w:rFonts w:ascii="Times New Roman" w:hAnsi="Times New Roman"/>
          <w:lang w:eastAsia="pl-PL"/>
        </w:rPr>
        <w:t>) i Pisarowce, Bykowce, Załuż, Wujskie;</w:t>
      </w:r>
    </w:p>
    <w:p w14:paraId="6A79ABA7" w14:textId="77777777" w:rsidR="00D430C1" w:rsidRDefault="00FD4C22" w:rsidP="00704A7F">
      <w:pPr>
        <w:pStyle w:val="Akapitzlist"/>
        <w:numPr>
          <w:ilvl w:val="0"/>
          <w:numId w:val="8"/>
        </w:numPr>
        <w:spacing w:line="276" w:lineRule="auto"/>
        <w:ind w:right="20" w:hanging="360"/>
        <w:jc w:val="both"/>
      </w:pPr>
      <w:r>
        <w:rPr>
          <w:rFonts w:ascii="Times New Roman" w:hAnsi="Times New Roman"/>
        </w:rPr>
        <w:lastRenderedPageBreak/>
        <w:t>odbioru odpadów zmieszanych z imprez publicznych i akcji ekologicznych zgodnie ze zgłoszeniem Zamawiającego, w tym podstawienie i odbiór kontenera KP7;</w:t>
      </w:r>
    </w:p>
    <w:p w14:paraId="58BB0A5F" w14:textId="77777777"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odbioru i zagospodarowanie odpadów wielkogabarytowych (kod 200307), zużytego sprzętu elektrycznego i elektronicznego (kody 2001</w:t>
      </w:r>
      <w:r w:rsidR="00A769A1">
        <w:rPr>
          <w:rFonts w:ascii="Times New Roman" w:hAnsi="Times New Roman"/>
        </w:rPr>
        <w:t>23*, 200135*, 200136) jeden raz</w:t>
      </w:r>
      <w:r>
        <w:rPr>
          <w:rFonts w:ascii="Times New Roman" w:hAnsi="Times New Roman"/>
        </w:rPr>
        <w:t xml:space="preserve"> w roku, w terminie uzgodnionym pomiędzy Wykonawcą i Zamawiającym z posesji zgodnie ze zgłoszeniami mieszkańców, przekazanymi Wykonawcy przez Zamawiającego, co najmniej na jeden dzień przed planowanym terminem odbioru, wskazanym w harmonogramie;</w:t>
      </w:r>
    </w:p>
    <w:p w14:paraId="1A89BD26" w14:textId="77777777"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odbioru i zagospodarowania przeterminowanych leków (kod 200131, 200132) ze wskazanych aptek, z pojemników 150 litrów – dwa razy w roku;</w:t>
      </w:r>
    </w:p>
    <w:p w14:paraId="312A1E17" w14:textId="77777777"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odbioru i zagospodarowania - innych odpadów nieulegających biodegradacji (kod 200203) z cmentarzy, gromadzonych w pojemnikach 1100 litrów i KP7 – na zgłoszenie Zamawiającego;</w:t>
      </w:r>
    </w:p>
    <w:p w14:paraId="37D1368B" w14:textId="77777777"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zapewnienie pojemników o pojemności 1100 litrów do zbierania zmieszanych odpadów komunalnych, szkła, metali i tworzyw sztucznych w okresie od maja do października oraz ich opróżnianie jeden raz w tygodniu w okresie od maja do sierpnia, a w okresie od września do października zgodnie z harmonogramem;</w:t>
      </w:r>
    </w:p>
    <w:p w14:paraId="70263255" w14:textId="77777777"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 xml:space="preserve">odczytu kodów dwuwymiarowych </w:t>
      </w:r>
      <w:r>
        <w:rPr>
          <w:rFonts w:ascii="Times New Roman" w:hAnsi="Times New Roman"/>
          <w:i/>
          <w:iCs/>
        </w:rPr>
        <w:t xml:space="preserve">QR </w:t>
      </w:r>
      <w:proofErr w:type="spellStart"/>
      <w:r>
        <w:rPr>
          <w:rFonts w:ascii="Times New Roman" w:hAnsi="Times New Roman"/>
          <w:i/>
          <w:iCs/>
        </w:rPr>
        <w:t>Code</w:t>
      </w:r>
      <w:proofErr w:type="spellEnd"/>
      <w:r>
        <w:rPr>
          <w:rFonts w:ascii="Times New Roman" w:hAnsi="Times New Roman"/>
        </w:rPr>
        <w:t xml:space="preserve"> z worków i pojemników na zmieszane odpady komunalne, z worków i pojemników z odpadami zebranymi selektywnie (z wyłączeniem popiołów)</w:t>
      </w:r>
      <w:r w:rsidR="00595702">
        <w:rPr>
          <w:rFonts w:ascii="Times New Roman" w:eastAsia="Times New Roman" w:hAnsi="Times New Roman" w:cs="Times New Roman"/>
          <w:color w:val="auto"/>
          <w:szCs w:val="20"/>
          <w:lang w:eastAsia="pl-PL"/>
        </w:rPr>
        <w:t xml:space="preserve">. </w:t>
      </w:r>
      <w:r w:rsidR="00595702" w:rsidRPr="00595702">
        <w:rPr>
          <w:rFonts w:ascii="Times New Roman" w:hAnsi="Times New Roman"/>
        </w:rPr>
        <w:t>W przypadkach gdy odczyt kodów QR nie jest wskazany ze względów epidemiologicznych albo innych sytuacji nadzwyczajnych, Zamawiający przewiduje możliwość zwolnienia Wykonawcy z obowiązku zaczytywania i przekazywania tych danych Zamawiającemu, o ile Wykonawca powiadomi o tym Zamawiającego na piśmie lub drogą elektroniczną a</w:t>
      </w:r>
      <w:r w:rsidR="00595702">
        <w:rPr>
          <w:rFonts w:ascii="Times New Roman" w:hAnsi="Times New Roman"/>
        </w:rPr>
        <w:t xml:space="preserve"> Zamawiający wyrazi na to zgodę</w:t>
      </w:r>
      <w:r>
        <w:rPr>
          <w:rFonts w:ascii="Times New Roman" w:hAnsi="Times New Roman"/>
        </w:rPr>
        <w:t>;</w:t>
      </w:r>
    </w:p>
    <w:p w14:paraId="0465DDCB" w14:textId="77777777"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kontroli wystawionych przez właścicieli nieruchomości odpadów, prowadzonej regularnie, obejmującej kontrolę zawartości wszystkich rodzajów odbieranych odpadów,</w:t>
      </w:r>
    </w:p>
    <w:p w14:paraId="52FA7269" w14:textId="77777777"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  <w:color w:val="auto"/>
        </w:rPr>
        <w:t xml:space="preserve">gospodarowania selektywnie odebranych odpadów komunalnych samodzielnie, o ile Wykonawca posiada odpowiednią instalację, lub przekazania odebranych odpadów do innych instalacji do przetwarzania odpadów komunalnych, które zapewnią zagospodarowanie odpadów w sposób zgodny z hierarchią postępowania z odpadami oraz zapewnią osiągnięcie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 </w:t>
      </w:r>
      <w:r w:rsidR="00494113" w:rsidRPr="00494113">
        <w:rPr>
          <w:rFonts w:ascii="Times New Roman" w:hAnsi="Times New Roman"/>
          <w:color w:val="auto"/>
        </w:rPr>
        <w:t>(t.</w:t>
      </w:r>
      <w:r w:rsidR="009E2E0E">
        <w:rPr>
          <w:rFonts w:ascii="Times New Roman" w:hAnsi="Times New Roman"/>
          <w:color w:val="auto"/>
        </w:rPr>
        <w:t xml:space="preserve"> </w:t>
      </w:r>
      <w:r w:rsidR="00494113" w:rsidRPr="00494113">
        <w:rPr>
          <w:rFonts w:ascii="Times New Roman" w:hAnsi="Times New Roman"/>
          <w:color w:val="auto"/>
        </w:rPr>
        <w:t>j. Dz. U. z 2020 r. poz. 1439), rozporządzenia Ministra Środowiska z dnia 14 grudnia 2016 r. w sprawie poziomów recyklingu, przygotowania do ponownego użycia i odzysku innymi metodami niektórych frakcji odpadów komunalnych (Dz. U. z 2016 r. poz. 2167) oraz rozporządzenia Ministra Środowiska z dnia 15 grudnia 2016 r. w sprawie poziomów ograniczenia składowania masy odpadów komunalnych ulegających biodegradacji (Dz. U. z 2017 r. poz. 2412)</w:t>
      </w:r>
      <w:r>
        <w:rPr>
          <w:rFonts w:ascii="Times New Roman" w:hAnsi="Times New Roman"/>
        </w:rPr>
        <w:t>;</w:t>
      </w:r>
    </w:p>
    <w:p w14:paraId="6D0412CA" w14:textId="77777777" w:rsidR="00FA3A59" w:rsidRPr="000E060A" w:rsidRDefault="00FA3A59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  <w:rPr>
          <w:rFonts w:ascii="Times New Roman" w:hAnsi="Times New Roman" w:cs="Times New Roman"/>
          <w:i/>
        </w:rPr>
      </w:pPr>
      <w:r w:rsidRPr="00FA3A59">
        <w:rPr>
          <w:rFonts w:ascii="Times New Roman" w:hAnsi="Times New Roman" w:cs="Times New Roman"/>
        </w:rPr>
        <w:t xml:space="preserve">przeprowadzenie </w:t>
      </w:r>
      <w:r>
        <w:rPr>
          <w:rFonts w:ascii="Times New Roman" w:hAnsi="Times New Roman" w:cs="Times New Roman"/>
        </w:rPr>
        <w:t>akcji edukacyjnej dotyczącej segregacji odpadów, o szerokim zasięgu, skierowanej do dzieci szkolnych z co najmniej 10 szkół podstawowych na terenie Gminy Sanok oraz do dorosłych mieszkańców Gminy Sanok</w:t>
      </w:r>
      <w:r w:rsidR="000E060A">
        <w:rPr>
          <w:rFonts w:ascii="Times New Roman" w:hAnsi="Times New Roman" w:cs="Times New Roman"/>
        </w:rPr>
        <w:t xml:space="preserve"> (</w:t>
      </w:r>
      <w:r w:rsidR="000E060A" w:rsidRPr="000E060A">
        <w:rPr>
          <w:rFonts w:ascii="Times New Roman" w:hAnsi="Times New Roman" w:cs="Times New Roman"/>
          <w:i/>
        </w:rPr>
        <w:t xml:space="preserve">jeżeli Wykonawca </w:t>
      </w:r>
      <w:r w:rsidR="000E060A" w:rsidRPr="000E060A">
        <w:rPr>
          <w:rFonts w:ascii="Times New Roman" w:hAnsi="Times New Roman" w:cs="Times New Roman"/>
          <w:i/>
        </w:rPr>
        <w:lastRenderedPageBreak/>
        <w:t>zobowiązał się do tego w ofercie)</w:t>
      </w:r>
    </w:p>
    <w:p w14:paraId="5051B7C2" w14:textId="77777777"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zachowania standardów sanitarnych wskazanych w opisie zamówienia;</w:t>
      </w:r>
    </w:p>
    <w:p w14:paraId="6A03685D" w14:textId="77777777"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zapewnienia właścicielom nieruchomości możliwość kontaktu telefonicznego z jego przedstawicielem, co najmniej w dni robocze od 7.30 – 18.00;</w:t>
      </w:r>
    </w:p>
    <w:p w14:paraId="1FC79E4A" w14:textId="77777777" w:rsidR="00D430C1" w:rsidRDefault="00FD4C22" w:rsidP="00704A7F">
      <w:pPr>
        <w:pStyle w:val="Akapitzlist"/>
        <w:numPr>
          <w:ilvl w:val="0"/>
          <w:numId w:val="8"/>
        </w:numPr>
        <w:spacing w:line="276" w:lineRule="auto"/>
        <w:ind w:right="20" w:hanging="360"/>
        <w:jc w:val="both"/>
      </w:pPr>
      <w:r>
        <w:rPr>
          <w:rFonts w:ascii="Times New Roman" w:hAnsi="Times New Roman"/>
        </w:rPr>
        <w:t>przestrzegania obowiązujących w trakcie trwania umowy przepisów prawnych, a w szczególności:</w:t>
      </w:r>
    </w:p>
    <w:p w14:paraId="481042F1" w14:textId="77777777" w:rsidR="00494113" w:rsidRPr="00494113" w:rsidRDefault="00494113" w:rsidP="0045660C">
      <w:pPr>
        <w:pStyle w:val="Standard"/>
        <w:numPr>
          <w:ilvl w:val="0"/>
          <w:numId w:val="52"/>
        </w:numPr>
        <w:suppressAutoHyphens w:val="0"/>
        <w:ind w:left="1134" w:hanging="425"/>
        <w:rPr>
          <w:rFonts w:ascii="Times New Roman" w:hAnsi="Times New Roman" w:cs="Times New Roman"/>
        </w:rPr>
      </w:pPr>
      <w:r w:rsidRPr="00494113">
        <w:rPr>
          <w:rFonts w:ascii="Times New Roman" w:hAnsi="Times New Roman" w:cs="Times New Roman"/>
        </w:rPr>
        <w:t xml:space="preserve">ustawy z dnia 14 grudnia 2012 r. </w:t>
      </w:r>
      <w:r w:rsidRPr="00494113">
        <w:rPr>
          <w:rFonts w:ascii="Times New Roman" w:hAnsi="Times New Roman" w:cs="Times New Roman"/>
          <w:i/>
          <w:iCs/>
        </w:rPr>
        <w:t>o odpadach</w:t>
      </w:r>
      <w:r w:rsidRPr="00494113">
        <w:rPr>
          <w:rFonts w:ascii="Times New Roman" w:hAnsi="Times New Roman" w:cs="Times New Roman"/>
          <w:u w:val="single"/>
          <w:lang w:val="en-US"/>
        </w:rPr>
        <w:t xml:space="preserve"> </w:t>
      </w:r>
      <w:r w:rsidRPr="00494113">
        <w:rPr>
          <w:rFonts w:ascii="Times New Roman" w:hAnsi="Times New Roman" w:cs="Times New Roman"/>
        </w:rPr>
        <w:t>(t.</w:t>
      </w:r>
      <w:r w:rsidR="009E2E0E">
        <w:rPr>
          <w:rFonts w:ascii="Times New Roman" w:hAnsi="Times New Roman" w:cs="Times New Roman"/>
        </w:rPr>
        <w:t xml:space="preserve"> </w:t>
      </w:r>
      <w:r w:rsidRPr="00494113">
        <w:rPr>
          <w:rFonts w:ascii="Times New Roman" w:hAnsi="Times New Roman" w:cs="Times New Roman"/>
        </w:rPr>
        <w:t>j. Dz. U. z 2020 r. poz. 797);</w:t>
      </w:r>
    </w:p>
    <w:p w14:paraId="32E4EB06" w14:textId="77777777" w:rsidR="00494113" w:rsidRPr="00494113" w:rsidRDefault="00494113" w:rsidP="0045660C">
      <w:pPr>
        <w:pStyle w:val="Standard"/>
        <w:numPr>
          <w:ilvl w:val="0"/>
          <w:numId w:val="52"/>
        </w:numPr>
        <w:suppressAutoHyphens w:val="0"/>
        <w:ind w:left="1134" w:hanging="425"/>
        <w:rPr>
          <w:rFonts w:ascii="Times New Roman" w:hAnsi="Times New Roman" w:cs="Times New Roman"/>
        </w:rPr>
      </w:pPr>
      <w:r w:rsidRPr="00494113">
        <w:rPr>
          <w:rFonts w:ascii="Times New Roman" w:hAnsi="Times New Roman" w:cs="Times New Roman"/>
        </w:rPr>
        <w:t>ustawy z dnia 13 września 1996 r. o</w:t>
      </w:r>
      <w:r w:rsidRPr="00494113">
        <w:rPr>
          <w:rFonts w:ascii="Times New Roman" w:hAnsi="Times New Roman" w:cs="Times New Roman"/>
          <w:i/>
        </w:rPr>
        <w:t xml:space="preserve"> </w:t>
      </w:r>
      <w:r w:rsidRPr="00494113">
        <w:rPr>
          <w:rFonts w:ascii="Times New Roman" w:hAnsi="Times New Roman" w:cs="Times New Roman"/>
          <w:i/>
          <w:iCs/>
        </w:rPr>
        <w:t>utrzymaniu czystości i porządku w gminach</w:t>
      </w:r>
      <w:r w:rsidRPr="00494113">
        <w:rPr>
          <w:rFonts w:ascii="Times New Roman" w:hAnsi="Times New Roman" w:cs="Times New Roman"/>
          <w:u w:val="single"/>
          <w:lang w:val="en-US"/>
        </w:rPr>
        <w:t xml:space="preserve"> </w:t>
      </w:r>
      <w:r w:rsidRPr="00494113">
        <w:rPr>
          <w:rFonts w:ascii="Times New Roman" w:hAnsi="Times New Roman" w:cs="Times New Roman"/>
        </w:rPr>
        <w:t>(t.</w:t>
      </w:r>
      <w:r w:rsidR="009E2E0E">
        <w:rPr>
          <w:rFonts w:ascii="Times New Roman" w:hAnsi="Times New Roman" w:cs="Times New Roman"/>
        </w:rPr>
        <w:t xml:space="preserve"> </w:t>
      </w:r>
      <w:r w:rsidRPr="00494113">
        <w:rPr>
          <w:rFonts w:ascii="Times New Roman" w:hAnsi="Times New Roman" w:cs="Times New Roman"/>
        </w:rPr>
        <w:t>j. Dz. U. z 2020 r. poz. 1439);</w:t>
      </w:r>
    </w:p>
    <w:p w14:paraId="131905FF" w14:textId="77777777" w:rsidR="00D430C1" w:rsidRPr="00494113" w:rsidRDefault="00494113" w:rsidP="0045660C">
      <w:pPr>
        <w:pStyle w:val="Standard"/>
        <w:numPr>
          <w:ilvl w:val="0"/>
          <w:numId w:val="52"/>
        </w:numPr>
        <w:suppressAutoHyphens w:val="0"/>
        <w:spacing w:line="276" w:lineRule="auto"/>
        <w:ind w:left="1134" w:hanging="425"/>
        <w:rPr>
          <w:rFonts w:ascii="Times New Roman" w:hAnsi="Times New Roman" w:cs="Times New Roman"/>
        </w:rPr>
      </w:pPr>
      <w:r w:rsidRPr="00494113">
        <w:rPr>
          <w:rFonts w:ascii="Times New Roman" w:hAnsi="Times New Roman" w:cs="Times New Roman"/>
        </w:rPr>
        <w:t>rozporządzenie Ministra Środowiska z dnia 16 czerwca 2009 r. w sprawie bezpieczeństwa i higieny pracy przy gospodarowaniu odpadami komunalnymi.</w:t>
      </w:r>
    </w:p>
    <w:p w14:paraId="4207BFAF" w14:textId="77777777" w:rsidR="0060012B" w:rsidRPr="0060012B" w:rsidRDefault="0060012B" w:rsidP="00704A7F">
      <w:pPr>
        <w:pStyle w:val="Standard"/>
        <w:suppressAutoHyphens w:val="0"/>
        <w:spacing w:line="276" w:lineRule="auto"/>
        <w:rPr>
          <w:rFonts w:ascii="Times New Roman" w:hAnsi="Times New Roman" w:cs="Times New Roman"/>
        </w:rPr>
      </w:pPr>
    </w:p>
    <w:p w14:paraId="3E517152" w14:textId="77777777" w:rsidR="00D430C1" w:rsidRDefault="00FD4C22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4</w:t>
      </w:r>
    </w:p>
    <w:p w14:paraId="55751AF9" w14:textId="77777777" w:rsidR="007E6CD4" w:rsidRPr="007E6CD4" w:rsidRDefault="007E6CD4" w:rsidP="00704A7F">
      <w:pPr>
        <w:spacing w:line="276" w:lineRule="auto"/>
        <w:ind w:right="23"/>
        <w:jc w:val="center"/>
      </w:pPr>
      <w:r w:rsidRPr="007E6CD4">
        <w:rPr>
          <w:b/>
        </w:rPr>
        <w:t>Dokumentacja związana z działalnością objętą zamówieniem</w:t>
      </w:r>
      <w:r w:rsidRPr="007E6CD4">
        <w:t>.</w:t>
      </w:r>
    </w:p>
    <w:p w14:paraId="0898A78A" w14:textId="77777777" w:rsidR="007E6CD4" w:rsidRPr="007E6CD4" w:rsidRDefault="007E6CD4" w:rsidP="0045660C">
      <w:pPr>
        <w:pStyle w:val="Akapitzlist"/>
        <w:numPr>
          <w:ilvl w:val="3"/>
          <w:numId w:val="52"/>
        </w:numPr>
        <w:tabs>
          <w:tab w:val="left" w:pos="1515"/>
        </w:tabs>
        <w:spacing w:line="276" w:lineRule="auto"/>
        <w:ind w:left="567" w:hanging="567"/>
        <w:jc w:val="both"/>
        <w:rPr>
          <w:rFonts w:ascii="Times New Roman" w:hAnsi="Times New Roman"/>
        </w:rPr>
      </w:pPr>
      <w:r w:rsidRPr="007E6CD4">
        <w:rPr>
          <w:rFonts w:ascii="Times New Roman" w:hAnsi="Times New Roman"/>
        </w:rPr>
        <w:t>Wykonawca zobowiązany jest do prowadzenia dokumentacji związanej z działalnością objętą zamówieniem:</w:t>
      </w:r>
    </w:p>
    <w:p w14:paraId="63600DE1" w14:textId="77777777" w:rsidR="007E6CD4" w:rsidRPr="001E3322" w:rsidRDefault="007E6CD4" w:rsidP="0045660C">
      <w:pPr>
        <w:pStyle w:val="Akapitzlist"/>
        <w:numPr>
          <w:ilvl w:val="0"/>
          <w:numId w:val="53"/>
        </w:numPr>
        <w:tabs>
          <w:tab w:val="left" w:pos="1515"/>
        </w:tabs>
        <w:suppressAutoHyphens/>
        <w:spacing w:line="276" w:lineRule="auto"/>
        <w:ind w:left="99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ewidencji odpadów zgodnie z ustawą z dnia 14 grudnia 2012r. o odpadach,</w:t>
      </w:r>
    </w:p>
    <w:p w14:paraId="77016C24" w14:textId="77777777" w:rsidR="007E6CD4" w:rsidRPr="001E3322" w:rsidRDefault="007E6CD4" w:rsidP="0045660C">
      <w:pPr>
        <w:pStyle w:val="Akapitzlist"/>
        <w:numPr>
          <w:ilvl w:val="0"/>
          <w:numId w:val="53"/>
        </w:numPr>
        <w:tabs>
          <w:tab w:val="left" w:pos="1515"/>
        </w:tabs>
        <w:suppressAutoHyphens/>
        <w:spacing w:line="276" w:lineRule="auto"/>
        <w:ind w:left="99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ewidencję pojemników odebranych z cmentarzy,</w:t>
      </w:r>
    </w:p>
    <w:p w14:paraId="0C9EA781" w14:textId="77777777" w:rsidR="007E6CD4" w:rsidRPr="001E3322" w:rsidRDefault="007E6CD4" w:rsidP="0045660C">
      <w:pPr>
        <w:pStyle w:val="Akapitzlist"/>
        <w:numPr>
          <w:ilvl w:val="0"/>
          <w:numId w:val="53"/>
        </w:numPr>
        <w:tabs>
          <w:tab w:val="left" w:pos="1515"/>
        </w:tabs>
        <w:suppressAutoHyphens/>
        <w:spacing w:line="276" w:lineRule="auto"/>
        <w:ind w:left="99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 xml:space="preserve">dokumenty potwierdzające zagospodarowanie odebranych odpadów </w:t>
      </w:r>
    </w:p>
    <w:p w14:paraId="3D8CAE3F" w14:textId="77777777" w:rsidR="007E6CD4" w:rsidRPr="007E6CD4" w:rsidRDefault="007E6CD4" w:rsidP="0045660C">
      <w:pPr>
        <w:pStyle w:val="Akapitzlist"/>
        <w:numPr>
          <w:ilvl w:val="3"/>
          <w:numId w:val="52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7E6CD4">
        <w:rPr>
          <w:rFonts w:ascii="Times New Roman" w:hAnsi="Times New Roman"/>
        </w:rPr>
        <w:t xml:space="preserve">Wykonawca przekazuje Zamawiającemu: </w:t>
      </w:r>
    </w:p>
    <w:p w14:paraId="59056B12" w14:textId="77777777" w:rsidR="007E6CD4" w:rsidRDefault="007E6CD4" w:rsidP="0045660C">
      <w:pPr>
        <w:pStyle w:val="Akapitzlist"/>
        <w:numPr>
          <w:ilvl w:val="0"/>
          <w:numId w:val="55"/>
        </w:numPr>
        <w:tabs>
          <w:tab w:val="left" w:pos="2119"/>
        </w:tabs>
        <w:suppressAutoHyphens/>
        <w:spacing w:line="276" w:lineRule="auto"/>
        <w:ind w:right="23"/>
        <w:jc w:val="both"/>
      </w:pPr>
      <w:r>
        <w:rPr>
          <w:rFonts w:ascii="Times New Roman" w:hAnsi="Times New Roman"/>
          <w:color w:val="auto"/>
        </w:rPr>
        <w:t>wykazu pojemników odebranych z cmentarzy – jako załącznik do faktury,</w:t>
      </w:r>
    </w:p>
    <w:p w14:paraId="11282853" w14:textId="77777777" w:rsidR="00973D99" w:rsidRPr="00696F0C" w:rsidRDefault="00973D99" w:rsidP="0045660C">
      <w:pPr>
        <w:pStyle w:val="Akapitzlist"/>
        <w:numPr>
          <w:ilvl w:val="0"/>
          <w:numId w:val="55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 w:rsidRPr="00696F0C">
        <w:rPr>
          <w:rFonts w:ascii="Times New Roman" w:hAnsi="Times New Roman"/>
        </w:rPr>
        <w:t>danych z odczytanymi kodami kreskowymi, datami i godzinami ich odczytu, w formacie wskazanym w pkt. 3.8., za miesiąc, w którym odebrano odpady od właścicieli nieruchomości – w terminie do 10 dn</w:t>
      </w:r>
      <w:r>
        <w:rPr>
          <w:rFonts w:ascii="Times New Roman" w:hAnsi="Times New Roman"/>
        </w:rPr>
        <w:t>i roboczych następnego miesiąca</w:t>
      </w:r>
      <w:r w:rsidRPr="00696F0C">
        <w:rPr>
          <w:rFonts w:ascii="Times New Roman" w:hAnsi="Times New Roman"/>
        </w:rPr>
        <w:t>;</w:t>
      </w:r>
    </w:p>
    <w:p w14:paraId="4C9FA4A9" w14:textId="77777777" w:rsidR="00973D99" w:rsidRDefault="00973D99" w:rsidP="0045660C">
      <w:pPr>
        <w:pStyle w:val="Akapitzlist"/>
        <w:numPr>
          <w:ilvl w:val="0"/>
          <w:numId w:val="55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wydruków kart ewidencji odpadów obejmujących okres rozliczeniowy w celu potwierdzenia ilości odpadów odebranych w dany miesiącu - jako załącznik do faktury; </w:t>
      </w:r>
    </w:p>
    <w:p w14:paraId="7A786682" w14:textId="5E06B282" w:rsidR="007E6CD4" w:rsidRPr="00973D99" w:rsidRDefault="0062793C" w:rsidP="0045660C">
      <w:pPr>
        <w:pStyle w:val="Akapitzlist"/>
        <w:numPr>
          <w:ilvl w:val="0"/>
          <w:numId w:val="55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informacje potwierdzone</w:t>
      </w:r>
      <w:r w:rsidR="00973D99" w:rsidRPr="00696F0C">
        <w:rPr>
          <w:rFonts w:ascii="Times New Roman" w:hAnsi="Times New Roman"/>
        </w:rPr>
        <w:t xml:space="preserve"> przez instalacje o sposobie zagospodarowania odebranych odpadów, najpóźniej w terminie składania  sprawozdań, o których mowa w art. 9n ustawy z dnia 13 września 1996 r. o utrzymaniu czystości i porządku w gminach (Dz. U. z 20</w:t>
      </w:r>
      <w:r w:rsidR="00973D99">
        <w:rPr>
          <w:rFonts w:ascii="Times New Roman" w:hAnsi="Times New Roman"/>
        </w:rPr>
        <w:t>20</w:t>
      </w:r>
      <w:r w:rsidR="00973D99" w:rsidRPr="00696F0C">
        <w:rPr>
          <w:rFonts w:ascii="Times New Roman" w:hAnsi="Times New Roman"/>
        </w:rPr>
        <w:t xml:space="preserve"> r. poz. </w:t>
      </w:r>
      <w:r w:rsidR="00973D99">
        <w:rPr>
          <w:rFonts w:ascii="Times New Roman" w:hAnsi="Times New Roman"/>
        </w:rPr>
        <w:t>1439</w:t>
      </w:r>
      <w:r w:rsidR="00973D99" w:rsidRPr="00973D99">
        <w:rPr>
          <w:rFonts w:ascii="Times New Roman" w:hAnsi="Times New Roman"/>
        </w:rPr>
        <w:t>)</w:t>
      </w:r>
      <w:r w:rsidR="007E6CD4" w:rsidRPr="00973D99">
        <w:rPr>
          <w:rFonts w:ascii="Times New Roman" w:hAnsi="Times New Roman"/>
        </w:rPr>
        <w:t xml:space="preserve"> (kopie DPR, oświadczenia instalacji, korespondencję potwierdzającą sposób zagospodarowania odpadów itp.).</w:t>
      </w:r>
    </w:p>
    <w:p w14:paraId="780184A1" w14:textId="77777777" w:rsidR="007E6CD4" w:rsidRPr="007E6CD4" w:rsidRDefault="007E6CD4" w:rsidP="0045660C">
      <w:pPr>
        <w:pStyle w:val="Akapitzlist"/>
        <w:numPr>
          <w:ilvl w:val="3"/>
          <w:numId w:val="52"/>
        </w:numPr>
        <w:spacing w:line="276" w:lineRule="auto"/>
        <w:ind w:left="567" w:right="23" w:hanging="567"/>
        <w:jc w:val="both"/>
        <w:rPr>
          <w:rFonts w:ascii="Times New Roman" w:hAnsi="Times New Roman"/>
        </w:rPr>
      </w:pPr>
      <w:r w:rsidRPr="007E6CD4">
        <w:rPr>
          <w:rFonts w:ascii="Times New Roman" w:hAnsi="Times New Roman"/>
        </w:rPr>
        <w:t xml:space="preserve">Wykonawca na każde żądanie Zamawiającego przekazuje: </w:t>
      </w:r>
    </w:p>
    <w:p w14:paraId="6D4A1AFB" w14:textId="77777777" w:rsidR="007E6CD4" w:rsidRPr="001E3322" w:rsidRDefault="007E6CD4" w:rsidP="0045660C">
      <w:pPr>
        <w:pStyle w:val="Akapitzlist"/>
        <w:numPr>
          <w:ilvl w:val="0"/>
          <w:numId w:val="54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kopie posiadanych zezwoleń i decyzji niezbędnych do właściwego wykonania umowy - w wersji papierowej lub elektronicznej</w:t>
      </w:r>
      <w:r>
        <w:rPr>
          <w:rFonts w:ascii="Times New Roman" w:hAnsi="Times New Roman"/>
        </w:rPr>
        <w:t>,</w:t>
      </w:r>
    </w:p>
    <w:p w14:paraId="4EFA112F" w14:textId="3BF8E1E3" w:rsidR="007E6CD4" w:rsidRPr="001E3322" w:rsidRDefault="007E6CD4" w:rsidP="0045660C">
      <w:pPr>
        <w:pStyle w:val="Akapitzlist"/>
        <w:numPr>
          <w:ilvl w:val="0"/>
          <w:numId w:val="54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 xml:space="preserve">kopie kart przekazania odpadów, kwity wagowe </w:t>
      </w:r>
      <w:r w:rsidR="00973D99">
        <w:rPr>
          <w:rFonts w:ascii="Times New Roman" w:hAnsi="Times New Roman"/>
        </w:rPr>
        <w:t>,</w:t>
      </w:r>
    </w:p>
    <w:p w14:paraId="6A72179B" w14:textId="77777777" w:rsidR="007E6CD4" w:rsidRPr="001E3322" w:rsidRDefault="007E6CD4" w:rsidP="0045660C">
      <w:pPr>
        <w:pStyle w:val="Akapitzlist"/>
        <w:numPr>
          <w:ilvl w:val="0"/>
          <w:numId w:val="54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dane z monitoringu pozycjonowania satelitarnego pojazdów odbierających odpady.</w:t>
      </w:r>
    </w:p>
    <w:p w14:paraId="360085DA" w14:textId="77777777" w:rsidR="007E6CD4" w:rsidRPr="001E3322" w:rsidRDefault="007E6CD4" w:rsidP="00704A7F">
      <w:pPr>
        <w:pStyle w:val="Akapitzlist"/>
        <w:tabs>
          <w:tab w:val="left" w:pos="2119"/>
        </w:tabs>
        <w:spacing w:line="276" w:lineRule="auto"/>
        <w:ind w:left="709" w:right="2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Zamawiający ma prawo żądać wskazanych wyżej dokumentów, w związku z wykonywaniem zamówienia, w trakcie jego trwania oraz co najmniej miesiąc po jego zakończeniu.</w:t>
      </w:r>
    </w:p>
    <w:p w14:paraId="4D1BCF4A" w14:textId="77777777" w:rsidR="007E6CD4" w:rsidRPr="007E6CD4" w:rsidRDefault="007E6CD4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b/>
        </w:rPr>
      </w:pPr>
      <w:r w:rsidRPr="007E6CD4">
        <w:rPr>
          <w:rFonts w:ascii="Times New Roman" w:hAnsi="Times New Roman" w:cs="Times New Roman"/>
          <w:b/>
        </w:rPr>
        <w:t>§ 5</w:t>
      </w:r>
    </w:p>
    <w:p w14:paraId="3EEC3495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>Szczegółowy sposób postępowania w przypadku stwierdzenia nieselektywnego zbierania odpadów.</w:t>
      </w:r>
    </w:p>
    <w:p w14:paraId="06AA04C9" w14:textId="77777777" w:rsidR="007E6CD4" w:rsidRPr="007E6CD4" w:rsidRDefault="007E6CD4" w:rsidP="0045660C">
      <w:pPr>
        <w:pStyle w:val="Akapitzlist"/>
        <w:numPr>
          <w:ilvl w:val="6"/>
          <w:numId w:val="52"/>
        </w:numPr>
        <w:tabs>
          <w:tab w:val="left" w:pos="1287"/>
          <w:tab w:val="left" w:pos="4646"/>
        </w:tabs>
        <w:spacing w:line="276" w:lineRule="auto"/>
        <w:ind w:left="567" w:hanging="567"/>
        <w:jc w:val="both"/>
        <w:rPr>
          <w:rFonts w:ascii="Times New Roman" w:eastAsia="Arial" w:hAnsi="Times New Roman"/>
          <w:bCs/>
        </w:rPr>
      </w:pPr>
      <w:r w:rsidRPr="007E6CD4">
        <w:rPr>
          <w:rFonts w:ascii="Times New Roman" w:eastAsia="Arial" w:hAnsi="Times New Roman"/>
          <w:bCs/>
        </w:rPr>
        <w:t>Wykonawca jest zobowiązany do prowadzenia kontroli w zakresie prawidłowości segregowania odpadów</w:t>
      </w:r>
      <w:r w:rsidR="00241CC2">
        <w:rPr>
          <w:rFonts w:ascii="Times New Roman" w:eastAsia="Arial" w:hAnsi="Times New Roman"/>
          <w:bCs/>
        </w:rPr>
        <w:t xml:space="preserve"> zgodnie z opisem przedmiotu zamówienia stanowiącym załącznik nr </w:t>
      </w:r>
      <w:r w:rsidR="00241CC2">
        <w:rPr>
          <w:rFonts w:ascii="Times New Roman" w:eastAsia="Arial" w:hAnsi="Times New Roman"/>
          <w:bCs/>
        </w:rPr>
        <w:lastRenderedPageBreak/>
        <w:t>1 do umowy</w:t>
      </w:r>
      <w:r w:rsidRPr="007E6CD4">
        <w:rPr>
          <w:rFonts w:ascii="Times New Roman" w:eastAsia="Arial" w:hAnsi="Times New Roman"/>
          <w:bCs/>
        </w:rPr>
        <w:t>.</w:t>
      </w:r>
    </w:p>
    <w:p w14:paraId="43863F87" w14:textId="77777777" w:rsidR="007E6CD4" w:rsidRPr="00241CC2" w:rsidRDefault="007E6CD4" w:rsidP="0045660C">
      <w:pPr>
        <w:pStyle w:val="Akapitzlist"/>
        <w:numPr>
          <w:ilvl w:val="6"/>
          <w:numId w:val="52"/>
        </w:numPr>
        <w:tabs>
          <w:tab w:val="left" w:pos="567"/>
          <w:tab w:val="left" w:pos="4646"/>
        </w:tabs>
        <w:spacing w:line="276" w:lineRule="auto"/>
        <w:ind w:hanging="720"/>
        <w:jc w:val="both"/>
        <w:rPr>
          <w:rFonts w:ascii="Times New Roman" w:eastAsia="Arial" w:hAnsi="Times New Roman"/>
          <w:bCs/>
        </w:rPr>
      </w:pPr>
      <w:r w:rsidRPr="00241CC2">
        <w:rPr>
          <w:rFonts w:ascii="Times New Roman" w:eastAsia="Arial" w:hAnsi="Times New Roman"/>
          <w:bCs/>
        </w:rPr>
        <w:t>W przypadku stwierdzenia</w:t>
      </w:r>
      <w:r w:rsidR="00241CC2">
        <w:rPr>
          <w:rFonts w:ascii="Times New Roman" w:eastAsia="Arial" w:hAnsi="Times New Roman"/>
          <w:bCs/>
        </w:rPr>
        <w:t>:</w:t>
      </w:r>
    </w:p>
    <w:p w14:paraId="103FF3D7" w14:textId="77777777" w:rsidR="00241CC2" w:rsidRDefault="007E6CD4" w:rsidP="0045660C">
      <w:pPr>
        <w:pStyle w:val="Akapitzlist"/>
        <w:numPr>
          <w:ilvl w:val="0"/>
          <w:numId w:val="56"/>
        </w:numPr>
        <w:tabs>
          <w:tab w:val="left" w:pos="709"/>
          <w:tab w:val="left" w:pos="4646"/>
        </w:tabs>
        <w:spacing w:line="276" w:lineRule="auto"/>
        <w:ind w:left="709" w:hanging="349"/>
        <w:jc w:val="both"/>
        <w:rPr>
          <w:rFonts w:ascii="Times New Roman" w:eastAsia="Arial" w:hAnsi="Times New Roman"/>
          <w:bCs/>
        </w:rPr>
      </w:pPr>
      <w:r w:rsidRPr="00241CC2">
        <w:rPr>
          <w:rFonts w:ascii="Times New Roman" w:eastAsia="Arial" w:hAnsi="Times New Roman"/>
          <w:bCs/>
        </w:rPr>
        <w:t>niewłaściwego wysegregowania odpadów w workach lub pojemnikach na papier, szkło oraz metal i tworzywo sztuczne</w:t>
      </w:r>
      <w:r w:rsidR="00241CC2">
        <w:rPr>
          <w:rFonts w:ascii="Times New Roman" w:eastAsia="Arial" w:hAnsi="Times New Roman"/>
          <w:bCs/>
        </w:rPr>
        <w:t>,</w:t>
      </w:r>
      <w:r w:rsidRPr="00241CC2">
        <w:rPr>
          <w:rFonts w:ascii="Times New Roman" w:eastAsia="Arial" w:hAnsi="Times New Roman"/>
          <w:bCs/>
        </w:rPr>
        <w:t xml:space="preserve"> Wykonawca na workach lub pojemnikach z tymi odpadami umieszcza informację z treścią „nieprawidłowo wysegregowane” i pozostawia w miejscu wystawienia</w:t>
      </w:r>
      <w:r w:rsidR="00241CC2" w:rsidRPr="00241CC2">
        <w:rPr>
          <w:rFonts w:ascii="Times New Roman" w:eastAsia="Arial" w:hAnsi="Times New Roman"/>
          <w:bCs/>
        </w:rPr>
        <w:t>;</w:t>
      </w:r>
    </w:p>
    <w:p w14:paraId="007A31C3" w14:textId="77777777" w:rsidR="007E6CD4" w:rsidRPr="00241CC2" w:rsidRDefault="007E6CD4" w:rsidP="0045660C">
      <w:pPr>
        <w:pStyle w:val="Akapitzlist"/>
        <w:numPr>
          <w:ilvl w:val="0"/>
          <w:numId w:val="56"/>
        </w:numPr>
        <w:tabs>
          <w:tab w:val="left" w:pos="4646"/>
        </w:tabs>
        <w:spacing w:line="276" w:lineRule="auto"/>
        <w:ind w:left="709" w:hanging="349"/>
        <w:jc w:val="both"/>
        <w:rPr>
          <w:rFonts w:ascii="Times New Roman" w:eastAsia="Arial" w:hAnsi="Times New Roman"/>
          <w:bCs/>
        </w:rPr>
      </w:pPr>
      <w:r w:rsidRPr="00241CC2">
        <w:rPr>
          <w:rFonts w:ascii="Times New Roman" w:eastAsia="Arial" w:hAnsi="Times New Roman"/>
          <w:bCs/>
        </w:rPr>
        <w:t>nieselektywnego zbierania odpadów przez właściciela nieruchomości, Wykonawca sporządza dokumentację fotograficzną obejmującą kod QR z naklejki i wystawiony odpad (a w razie braku naklejonego kodu tylko odpad) i pisemną notatkę z kontroli i przekazuje Zamawiającemu</w:t>
      </w:r>
      <w:r w:rsidR="00241CC2" w:rsidRPr="00241CC2">
        <w:rPr>
          <w:rFonts w:ascii="Times New Roman" w:eastAsia="Arial" w:hAnsi="Times New Roman"/>
          <w:bCs/>
        </w:rPr>
        <w:t>;</w:t>
      </w:r>
    </w:p>
    <w:p w14:paraId="6AD3B139" w14:textId="77777777" w:rsidR="007E6CD4" w:rsidRPr="00241CC2" w:rsidRDefault="007E6CD4" w:rsidP="0045660C">
      <w:pPr>
        <w:pStyle w:val="Akapitzlist"/>
        <w:numPr>
          <w:ilvl w:val="0"/>
          <w:numId w:val="56"/>
        </w:numPr>
        <w:tabs>
          <w:tab w:val="left" w:pos="4646"/>
        </w:tabs>
        <w:spacing w:line="276" w:lineRule="auto"/>
        <w:ind w:left="709" w:hanging="349"/>
        <w:jc w:val="both"/>
        <w:rPr>
          <w:rFonts w:ascii="Times New Roman" w:eastAsia="Arial" w:hAnsi="Times New Roman"/>
          <w:bCs/>
        </w:rPr>
      </w:pPr>
      <w:r w:rsidRPr="00241CC2">
        <w:rPr>
          <w:rFonts w:ascii="Times New Roman" w:eastAsia="Arial" w:hAnsi="Times New Roman"/>
          <w:bCs/>
        </w:rPr>
        <w:t xml:space="preserve">wystawienia przez Właściciela nieruchomości odpadów, które nie podlegają odbiorowi z nieruchomości np. tkaniny i odzież, opony, odpady budowlane itp. Wykonawca sporządza dokumentację fotograficzną obejmującą kod QR z naklejki oraz wystawiony odpad (a w razie braku naklejonego kodu tylko odpad) i pozostawia je na nieruchomości. </w:t>
      </w:r>
    </w:p>
    <w:p w14:paraId="5642B811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241CC2">
        <w:rPr>
          <w:rFonts w:ascii="Times New Roman" w:hAnsi="Times New Roman" w:cs="Times New Roman"/>
          <w:b/>
          <w:color w:val="auto"/>
        </w:rPr>
        <w:t>6</w:t>
      </w:r>
    </w:p>
    <w:p w14:paraId="589C39D1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>Termin realizacji</w:t>
      </w:r>
    </w:p>
    <w:p w14:paraId="7C62F85D" w14:textId="77777777" w:rsidR="00D430C1" w:rsidRDefault="00FD4C22" w:rsidP="00704A7F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Strony ustalają termin realizacji usługi od </w:t>
      </w:r>
      <w:r w:rsidR="007A44F5">
        <w:rPr>
          <w:rFonts w:ascii="Times New Roman" w:eastAsia="Times New Roman" w:hAnsi="Times New Roman" w:cs="Times New Roman"/>
          <w:b/>
          <w:color w:val="auto"/>
          <w:lang w:eastAsia="pl-PL"/>
        </w:rPr>
        <w:t>………………..</w:t>
      </w:r>
      <w:r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pl-PL"/>
        </w:rPr>
        <w:t>do</w:t>
      </w:r>
      <w:r w:rsidR="009E2E0E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31 grudnia 2021</w:t>
      </w:r>
      <w:r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roku</w:t>
      </w:r>
      <w:r>
        <w:rPr>
          <w:rFonts w:ascii="Times New Roman" w:hAnsi="Times New Roman" w:cs="Times New Roman"/>
          <w:color w:val="auto"/>
        </w:rPr>
        <w:t>.</w:t>
      </w:r>
    </w:p>
    <w:p w14:paraId="7BDF0822" w14:textId="77777777" w:rsidR="00D430C1" w:rsidRDefault="00D430C1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</w:p>
    <w:p w14:paraId="36480666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241CC2">
        <w:rPr>
          <w:rFonts w:ascii="Times New Roman" w:hAnsi="Times New Roman" w:cs="Times New Roman"/>
          <w:b/>
          <w:color w:val="auto"/>
        </w:rPr>
        <w:t>7</w:t>
      </w:r>
    </w:p>
    <w:p w14:paraId="042A4F40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>Wynagrodzenie</w:t>
      </w:r>
    </w:p>
    <w:p w14:paraId="662EF5B5" w14:textId="77777777" w:rsidR="00D430C1" w:rsidRDefault="00FD4C22" w:rsidP="0045660C">
      <w:pPr>
        <w:pStyle w:val="Lista1"/>
        <w:numPr>
          <w:ilvl w:val="0"/>
          <w:numId w:val="34"/>
        </w:numPr>
        <w:spacing w:line="276" w:lineRule="auto"/>
        <w:ind w:left="426" w:hanging="360"/>
      </w:pPr>
      <w:r>
        <w:rPr>
          <w:color w:val="auto"/>
          <w:sz w:val="24"/>
        </w:rPr>
        <w:t>Za wykonanie usług stanowiących przedmiot umowy, opisany szczegółowo w załączniku nr 1, Zamawiający zapłaci Wykonawcy wynagrodzenie maksymalne w wysokości ………………… zł netto ………………….. zł (słownie:….zł), co wraz z należnym podatkiem VAT stanowi kwotę ………………………. brutto (słownie:………..zł), zgodnie z ofertą Wykonawcy.</w:t>
      </w:r>
    </w:p>
    <w:p w14:paraId="32950815" w14:textId="77777777" w:rsidR="00D430C1" w:rsidRDefault="00FD4C22" w:rsidP="0045660C">
      <w:pPr>
        <w:pStyle w:val="Lista1"/>
        <w:numPr>
          <w:ilvl w:val="0"/>
          <w:numId w:val="23"/>
        </w:numPr>
        <w:spacing w:line="276" w:lineRule="auto"/>
        <w:ind w:left="426" w:hanging="360"/>
      </w:pPr>
      <w:r>
        <w:rPr>
          <w:color w:val="auto"/>
          <w:sz w:val="24"/>
        </w:rPr>
        <w:t xml:space="preserve">Zamawiający zapłaci Wykonawcy wynagrodzenie za rzeczywiście wykonane usługi w kwocie stanowiącej iloczyn faktycznie odebranych odpadów komunalnych i cen jednostkowych </w:t>
      </w:r>
      <w:r>
        <w:rPr>
          <w:rFonts w:cs="Times New Roman"/>
          <w:color w:val="auto"/>
          <w:sz w:val="24"/>
        </w:rPr>
        <w:t>określonych w kosztorysie ofertowym</w:t>
      </w:r>
      <w:r>
        <w:rPr>
          <w:color w:val="auto"/>
          <w:sz w:val="24"/>
        </w:rPr>
        <w:t>:</w:t>
      </w:r>
    </w:p>
    <w:p w14:paraId="1A63D39D" w14:textId="77777777" w:rsidR="00D430C1" w:rsidRDefault="00FD4C22" w:rsidP="0045660C">
      <w:pPr>
        <w:pStyle w:val="Lista1"/>
        <w:numPr>
          <w:ilvl w:val="0"/>
          <w:numId w:val="35"/>
        </w:numPr>
        <w:spacing w:line="276" w:lineRule="auto"/>
        <w:ind w:left="709" w:hanging="349"/>
      </w:pPr>
      <w:r>
        <w:rPr>
          <w:color w:val="auto"/>
          <w:sz w:val="24"/>
        </w:rPr>
        <w:t>za 1 Mg zmieszanych odpadów komunalnych - ……….zł brutto,</w:t>
      </w:r>
    </w:p>
    <w:p w14:paraId="02B9FA8A" w14:textId="77777777" w:rsidR="00D430C1" w:rsidRDefault="00FD4C22" w:rsidP="0045660C">
      <w:pPr>
        <w:pStyle w:val="Lista1"/>
        <w:numPr>
          <w:ilvl w:val="0"/>
          <w:numId w:val="24"/>
        </w:numPr>
        <w:spacing w:line="276" w:lineRule="auto"/>
        <w:ind w:left="709" w:hanging="349"/>
      </w:pPr>
      <w:r>
        <w:rPr>
          <w:color w:val="auto"/>
          <w:sz w:val="24"/>
        </w:rPr>
        <w:t>za 1 Mg odpadów kuchennych ulegających biodegradacji - ……….. zł brutto,</w:t>
      </w:r>
    </w:p>
    <w:p w14:paraId="33CD4511" w14:textId="77777777" w:rsidR="00D430C1" w:rsidRDefault="00FD4C22" w:rsidP="0045660C">
      <w:pPr>
        <w:pStyle w:val="Lista1"/>
        <w:numPr>
          <w:ilvl w:val="0"/>
          <w:numId w:val="24"/>
        </w:numPr>
        <w:spacing w:line="276" w:lineRule="auto"/>
        <w:ind w:left="709" w:hanging="349"/>
      </w:pPr>
      <w:r>
        <w:rPr>
          <w:color w:val="auto"/>
          <w:sz w:val="24"/>
        </w:rPr>
        <w:t>za 1 Mg zmieszanych odpadów opakowaniowych  (tworzywa sztuczne/ metal/ opakowania wielomateriałowe) - ……….. zł brutto,</w:t>
      </w:r>
    </w:p>
    <w:p w14:paraId="64DF7B36" w14:textId="77777777" w:rsidR="00D430C1" w:rsidRDefault="00FD4C22" w:rsidP="0045660C">
      <w:pPr>
        <w:pStyle w:val="Lista1"/>
        <w:numPr>
          <w:ilvl w:val="0"/>
          <w:numId w:val="24"/>
        </w:numPr>
        <w:spacing w:line="276" w:lineRule="auto"/>
        <w:ind w:left="709" w:hanging="349"/>
      </w:pPr>
      <w:r>
        <w:rPr>
          <w:color w:val="auto"/>
          <w:sz w:val="24"/>
        </w:rPr>
        <w:t>za 1 Mg odpadów szkła - ………….. zł brutto,</w:t>
      </w:r>
    </w:p>
    <w:p w14:paraId="6C86B5E2" w14:textId="77777777" w:rsidR="00D430C1" w:rsidRDefault="00FD4C22" w:rsidP="0045660C">
      <w:pPr>
        <w:pStyle w:val="Lista1"/>
        <w:numPr>
          <w:ilvl w:val="0"/>
          <w:numId w:val="24"/>
        </w:numPr>
        <w:spacing w:line="276" w:lineRule="auto"/>
        <w:ind w:left="709" w:hanging="349"/>
      </w:pPr>
      <w:r>
        <w:rPr>
          <w:color w:val="auto"/>
          <w:sz w:val="24"/>
        </w:rPr>
        <w:t>za 1 Mg odpadów papieru i tektury - ……….. zł brutto,</w:t>
      </w:r>
    </w:p>
    <w:p w14:paraId="06FC9531" w14:textId="77777777" w:rsidR="00D430C1" w:rsidRDefault="00FD4C22" w:rsidP="0045660C">
      <w:pPr>
        <w:pStyle w:val="Lista1"/>
        <w:numPr>
          <w:ilvl w:val="0"/>
          <w:numId w:val="24"/>
        </w:numPr>
        <w:spacing w:line="276" w:lineRule="auto"/>
        <w:ind w:left="709" w:hanging="349"/>
      </w:pPr>
      <w:r>
        <w:rPr>
          <w:color w:val="auto"/>
          <w:sz w:val="24"/>
        </w:rPr>
        <w:t>za 1 Mg odpadów wielkogabarytowych - ………….zł brutto,</w:t>
      </w:r>
    </w:p>
    <w:p w14:paraId="22F43678" w14:textId="77777777" w:rsidR="00D430C1" w:rsidRDefault="00FD4C22" w:rsidP="0045660C">
      <w:pPr>
        <w:pStyle w:val="Lista1"/>
        <w:numPr>
          <w:ilvl w:val="0"/>
          <w:numId w:val="24"/>
        </w:numPr>
        <w:spacing w:line="276" w:lineRule="auto"/>
        <w:ind w:left="709" w:hanging="349"/>
      </w:pPr>
      <w:r>
        <w:rPr>
          <w:color w:val="auto"/>
          <w:sz w:val="24"/>
        </w:rPr>
        <w:t>za 1 Mg odpadów obejmujących zużyty sprzęt elektryczny i elektroniczny - ……….. zł brutto,</w:t>
      </w:r>
    </w:p>
    <w:p w14:paraId="0DDA5FE1" w14:textId="77777777" w:rsidR="00D430C1" w:rsidRDefault="00FD4C22" w:rsidP="0045660C">
      <w:pPr>
        <w:pStyle w:val="Lista1"/>
        <w:numPr>
          <w:ilvl w:val="0"/>
          <w:numId w:val="24"/>
        </w:numPr>
        <w:spacing w:line="276" w:lineRule="auto"/>
        <w:ind w:left="709" w:hanging="349"/>
      </w:pPr>
      <w:r>
        <w:rPr>
          <w:color w:val="auto"/>
          <w:sz w:val="24"/>
        </w:rPr>
        <w:t>za 1 Mg innych odpadów nieulegających biodegradacji (odpady z cmentarzy) - …….zł brutto,</w:t>
      </w:r>
    </w:p>
    <w:p w14:paraId="0D9CFCC1" w14:textId="77777777" w:rsidR="00D430C1" w:rsidRDefault="00FD4C22" w:rsidP="0045660C">
      <w:pPr>
        <w:pStyle w:val="Lista1"/>
        <w:numPr>
          <w:ilvl w:val="0"/>
          <w:numId w:val="24"/>
        </w:numPr>
        <w:spacing w:line="276" w:lineRule="auto"/>
        <w:ind w:left="709" w:hanging="349"/>
      </w:pPr>
      <w:r>
        <w:rPr>
          <w:color w:val="auto"/>
          <w:sz w:val="24"/>
        </w:rPr>
        <w:t>za 1 Mg popiołów z palenisk - ………zł brutto,</w:t>
      </w:r>
    </w:p>
    <w:p w14:paraId="5A992C90" w14:textId="77777777" w:rsidR="00D430C1" w:rsidRDefault="00FD4C22" w:rsidP="0045660C">
      <w:pPr>
        <w:pStyle w:val="Lista1"/>
        <w:numPr>
          <w:ilvl w:val="0"/>
          <w:numId w:val="24"/>
        </w:numPr>
        <w:spacing w:line="276" w:lineRule="auto"/>
        <w:ind w:left="709" w:hanging="349"/>
      </w:pPr>
      <w:r>
        <w:rPr>
          <w:color w:val="auto"/>
          <w:sz w:val="24"/>
        </w:rPr>
        <w:t>za 1 Mg przeterminowanych leków - …………..zł brutto,</w:t>
      </w:r>
    </w:p>
    <w:p w14:paraId="414F6FD9" w14:textId="77777777" w:rsidR="00D430C1" w:rsidRDefault="00FD4C22" w:rsidP="0045660C">
      <w:pPr>
        <w:pStyle w:val="Lista1"/>
        <w:numPr>
          <w:ilvl w:val="0"/>
          <w:numId w:val="24"/>
        </w:numPr>
        <w:spacing w:line="276" w:lineRule="auto"/>
        <w:ind w:left="709" w:hanging="349"/>
      </w:pPr>
      <w:r>
        <w:rPr>
          <w:color w:val="auto"/>
          <w:sz w:val="24"/>
        </w:rPr>
        <w:t>za podstawienie i odbiór pojemnika KP7  - ………………zł brutto.</w:t>
      </w:r>
    </w:p>
    <w:p w14:paraId="1F82A203" w14:textId="77777777" w:rsidR="00206767" w:rsidRDefault="00FD4C22" w:rsidP="0045660C">
      <w:pPr>
        <w:pStyle w:val="Lista1"/>
        <w:numPr>
          <w:ilvl w:val="0"/>
          <w:numId w:val="23"/>
        </w:numPr>
        <w:spacing w:line="276" w:lineRule="auto"/>
        <w:ind w:left="426" w:hanging="360"/>
      </w:pPr>
      <w:r>
        <w:rPr>
          <w:color w:val="auto"/>
          <w:sz w:val="24"/>
        </w:rPr>
        <w:lastRenderedPageBreak/>
        <w:t>Wysokość wynagrodzenia maksymalnego może ulec zmianie, o ile wynika to z ilości odpadów, które Wykonawca jest zobowiązany odebrać w związku z realizacją zamówienia przy zachowaniu cen jednostkowych określonych w kosztorysie ofertowym.</w:t>
      </w:r>
    </w:p>
    <w:p w14:paraId="718E202F" w14:textId="77777777" w:rsidR="00206767" w:rsidRDefault="00206767" w:rsidP="00704A7F">
      <w:pPr>
        <w:pStyle w:val="Lista1"/>
        <w:spacing w:line="276" w:lineRule="auto"/>
        <w:ind w:left="0" w:firstLine="0"/>
      </w:pPr>
    </w:p>
    <w:p w14:paraId="747595C5" w14:textId="77777777"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241CC2">
        <w:rPr>
          <w:rFonts w:ascii="Times New Roman" w:hAnsi="Times New Roman" w:cs="Times New Roman"/>
          <w:b/>
          <w:color w:val="auto"/>
        </w:rPr>
        <w:t>8</w:t>
      </w:r>
    </w:p>
    <w:p w14:paraId="5DFF9994" w14:textId="77777777" w:rsidR="00D430C1" w:rsidRDefault="00FD4C22" w:rsidP="00704A7F">
      <w:pPr>
        <w:pStyle w:val="Standard"/>
        <w:spacing w:line="276" w:lineRule="auto"/>
        <w:ind w:left="66" w:right="40"/>
        <w:jc w:val="center"/>
      </w:pPr>
      <w:r>
        <w:rPr>
          <w:rFonts w:ascii="Times New Roman" w:hAnsi="Times New Roman" w:cs="Times New Roman"/>
          <w:b/>
          <w:color w:val="auto"/>
        </w:rPr>
        <w:t>Sposób rozliczenia</w:t>
      </w:r>
    </w:p>
    <w:p w14:paraId="31B3BC13" w14:textId="77777777" w:rsidR="00D430C1" w:rsidRDefault="00FD4C22" w:rsidP="00704A7F">
      <w:pPr>
        <w:pStyle w:val="Standard"/>
        <w:widowControl/>
        <w:numPr>
          <w:ilvl w:val="0"/>
          <w:numId w:val="6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Wynagrodzenie za wykonane usługi, obejmuje wszystkie koszty związane z jej realizacją zgodnie z umową.</w:t>
      </w:r>
    </w:p>
    <w:p w14:paraId="574301AA" w14:textId="77777777" w:rsidR="00D430C1" w:rsidRDefault="00FD4C22" w:rsidP="00704A7F">
      <w:pPr>
        <w:pStyle w:val="Standard"/>
        <w:widowControl/>
        <w:numPr>
          <w:ilvl w:val="0"/>
          <w:numId w:val="6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Podstawą płatności wynagrodzenia będzie wystawiana po zakończeniu każdego miesiąca faktura VAT wraz z d</w:t>
      </w:r>
      <w:r w:rsidR="000E060A">
        <w:rPr>
          <w:rFonts w:ascii="Times New Roman" w:hAnsi="Times New Roman" w:cs="Times New Roman"/>
          <w:color w:val="auto"/>
        </w:rPr>
        <w:t>okumentami, o których mowa w § 4 ust</w:t>
      </w:r>
      <w:r w:rsidR="00704A7F">
        <w:rPr>
          <w:rFonts w:ascii="Times New Roman" w:hAnsi="Times New Roman" w:cs="Times New Roman"/>
          <w:color w:val="auto"/>
        </w:rPr>
        <w:t>. 2 pkt 1</w:t>
      </w:r>
      <w:r>
        <w:rPr>
          <w:rFonts w:ascii="Times New Roman" w:hAnsi="Times New Roman" w:cs="Times New Roman"/>
          <w:color w:val="auto"/>
        </w:rPr>
        <w:t>.</w:t>
      </w:r>
    </w:p>
    <w:p w14:paraId="40A3ABA7" w14:textId="77777777" w:rsidR="00D430C1" w:rsidRDefault="00FD4C22" w:rsidP="00704A7F">
      <w:pPr>
        <w:pStyle w:val="Standard"/>
        <w:widowControl/>
        <w:numPr>
          <w:ilvl w:val="0"/>
          <w:numId w:val="6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Termin płatności faktury wynosi 30 dni od dnia jej otrzymania wraz ze wszystkimi wymaganymi załącznikami.</w:t>
      </w:r>
    </w:p>
    <w:p w14:paraId="61FCF7CA" w14:textId="77777777" w:rsidR="00D430C1" w:rsidRDefault="00FD4C22" w:rsidP="00704A7F">
      <w:pPr>
        <w:pStyle w:val="Standard"/>
        <w:widowControl/>
        <w:numPr>
          <w:ilvl w:val="0"/>
          <w:numId w:val="6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Wynagrodzenie płatne będzie przelewem na rachunek bankowy Wykonawcy Nr……………………………</w:t>
      </w:r>
    </w:p>
    <w:p w14:paraId="40BADD38" w14:textId="77777777" w:rsidR="00D430C1" w:rsidRDefault="00FD4C22" w:rsidP="00704A7F">
      <w:pPr>
        <w:pStyle w:val="Standard"/>
        <w:widowControl/>
        <w:numPr>
          <w:ilvl w:val="0"/>
          <w:numId w:val="6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</w:rPr>
        <w:t>Strony zgodnie postanawiają, iż za termin zapłaty uznają dzień obciążenia rachunku bankowego Zamawiającego.</w:t>
      </w:r>
    </w:p>
    <w:p w14:paraId="5BC58934" w14:textId="77777777" w:rsidR="00D430C1" w:rsidRDefault="00FD4C22" w:rsidP="00704A7F">
      <w:pPr>
        <w:pStyle w:val="Standard"/>
        <w:widowControl/>
        <w:numPr>
          <w:ilvl w:val="0"/>
          <w:numId w:val="6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Zamawiający oświadcza, że jest płatnikiem podatku VAT, posiada NIP oraz REGON i jest uprawniony do otrzymywania faktur VAT.</w:t>
      </w:r>
    </w:p>
    <w:p w14:paraId="442D8441" w14:textId="77777777" w:rsidR="00D430C1" w:rsidRDefault="00FD4C22" w:rsidP="00704A7F">
      <w:pPr>
        <w:pStyle w:val="Standard"/>
        <w:spacing w:line="276" w:lineRule="auto"/>
        <w:jc w:val="both"/>
      </w:pPr>
      <w:r>
        <w:t xml:space="preserve"> </w:t>
      </w:r>
    </w:p>
    <w:p w14:paraId="21378ED4" w14:textId="77777777" w:rsidR="00D430C1" w:rsidRDefault="00FD4C22" w:rsidP="00704A7F">
      <w:pPr>
        <w:pStyle w:val="Standard"/>
        <w:tabs>
          <w:tab w:val="left" w:pos="0"/>
          <w:tab w:val="left" w:pos="4536"/>
        </w:tabs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241CC2">
        <w:rPr>
          <w:rFonts w:ascii="Times New Roman" w:hAnsi="Times New Roman" w:cs="Times New Roman"/>
          <w:b/>
          <w:color w:val="auto"/>
        </w:rPr>
        <w:t>9</w:t>
      </w:r>
    </w:p>
    <w:p w14:paraId="6B6F0CFE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Oświadczenie wykonawcy</w:t>
      </w:r>
    </w:p>
    <w:p w14:paraId="1E524C09" w14:textId="77777777" w:rsidR="00D430C1" w:rsidRDefault="00FD4C22" w:rsidP="00704A7F">
      <w:pPr>
        <w:pStyle w:val="tyt"/>
        <w:keepNext w:val="0"/>
        <w:spacing w:before="0" w:after="0" w:line="276" w:lineRule="auto"/>
        <w:jc w:val="both"/>
      </w:pPr>
      <w:r>
        <w:rPr>
          <w:b w:val="0"/>
        </w:rPr>
        <w:t>Wykonawca oświadcza, że:</w:t>
      </w:r>
    </w:p>
    <w:p w14:paraId="563BAE24" w14:textId="77777777" w:rsidR="00D430C1" w:rsidRDefault="00FD4C22" w:rsidP="0045660C">
      <w:pPr>
        <w:pStyle w:val="tyt"/>
        <w:keepNext w:val="0"/>
        <w:numPr>
          <w:ilvl w:val="0"/>
          <w:numId w:val="36"/>
        </w:numPr>
        <w:spacing w:before="0" w:after="0" w:line="276" w:lineRule="auto"/>
        <w:ind w:left="709" w:hanging="360"/>
        <w:jc w:val="both"/>
      </w:pPr>
      <w:r>
        <w:rPr>
          <w:b w:val="0"/>
        </w:rPr>
        <w:t xml:space="preserve">posiada aktualny wpis do rejestru </w:t>
      </w:r>
      <w:r>
        <w:rPr>
          <w:rFonts w:ascii="Open Sans" w:hAnsi="Open Sans"/>
          <w:b w:val="0"/>
          <w:shd w:val="clear" w:color="auto" w:fill="FFFFFF"/>
        </w:rPr>
        <w:t>podmiotów wprowadzających produkty, produkty w opakowaniach i gospodarujących odpadami</w:t>
      </w:r>
      <w:r>
        <w:rPr>
          <w:b w:val="0"/>
        </w:rPr>
        <w:t xml:space="preserve"> w zakresie transportu zgodnie z zgodnie z ustawą z dnia 14 grudnia 2012r. o odpadach </w:t>
      </w:r>
      <w:r>
        <w:rPr>
          <w:b w:val="0"/>
          <w:shd w:val="clear" w:color="auto" w:fill="FFFFFF"/>
        </w:rPr>
        <w:t>(</w:t>
      </w:r>
      <w:r w:rsidR="00D81F42" w:rsidRPr="00D81F42">
        <w:rPr>
          <w:b w:val="0"/>
          <w:shd w:val="clear" w:color="auto" w:fill="FFFFFF"/>
        </w:rPr>
        <w:t>Dz. U. z 2020 r. poz. 797</w:t>
      </w:r>
      <w:r>
        <w:rPr>
          <w:b w:val="0"/>
          <w:shd w:val="clear" w:color="auto" w:fill="FFFFFF"/>
        </w:rPr>
        <w:t>) (rejestru BDO)</w:t>
      </w:r>
    </w:p>
    <w:p w14:paraId="4A946FBF" w14:textId="77777777" w:rsidR="00D430C1" w:rsidRDefault="00FD4C22" w:rsidP="00704A7F">
      <w:pPr>
        <w:pStyle w:val="tyt"/>
        <w:keepNext w:val="0"/>
        <w:numPr>
          <w:ilvl w:val="0"/>
          <w:numId w:val="4"/>
        </w:numPr>
        <w:spacing w:before="0" w:after="0" w:line="276" w:lineRule="auto"/>
        <w:ind w:left="709" w:hanging="360"/>
        <w:jc w:val="both"/>
      </w:pPr>
      <w:r>
        <w:rPr>
          <w:b w:val="0"/>
        </w:rPr>
        <w:t xml:space="preserve">posiada aktualne zezwolenie na prowadzenie działalności w zakresie zbierania odpadów lub zbieranie i przetwarzanie odpadów (w przypadku samodzielnego przetwarzania odpadów) wydane przez właściwy organ zgodnie z ustawą z dnia 14 grudnia 2012r. o odpadach </w:t>
      </w:r>
      <w:r>
        <w:rPr>
          <w:b w:val="0"/>
          <w:shd w:val="clear" w:color="auto" w:fill="FFFFFF"/>
        </w:rPr>
        <w:t>(</w:t>
      </w:r>
      <w:r w:rsidR="00D81F42" w:rsidRPr="00D81F42">
        <w:rPr>
          <w:b w:val="0"/>
          <w:shd w:val="clear" w:color="auto" w:fill="FFFFFF"/>
        </w:rPr>
        <w:t>Dz. U. z 2020 r. poz. 797</w:t>
      </w:r>
      <w:r>
        <w:rPr>
          <w:b w:val="0"/>
          <w:shd w:val="clear" w:color="auto" w:fill="FFFFFF"/>
        </w:rPr>
        <w:t>)</w:t>
      </w:r>
    </w:p>
    <w:p w14:paraId="3B8FD5F8" w14:textId="77777777" w:rsidR="00D430C1" w:rsidRDefault="00FD4C22" w:rsidP="00704A7F">
      <w:pPr>
        <w:pStyle w:val="tyt"/>
        <w:keepNext w:val="0"/>
        <w:numPr>
          <w:ilvl w:val="0"/>
          <w:numId w:val="4"/>
        </w:numPr>
        <w:spacing w:before="0" w:after="0" w:line="276" w:lineRule="auto"/>
        <w:ind w:left="709" w:hanging="360"/>
        <w:jc w:val="both"/>
      </w:pPr>
      <w:r>
        <w:rPr>
          <w:b w:val="0"/>
        </w:rPr>
        <w:t>posiada wpis do rejestru działalności regulowanej prowadzonego przez Wójta Gminy Sanok, w zakresie odbierania odpadów komunalnych od właścicieli nieruchomości,</w:t>
      </w:r>
    </w:p>
    <w:p w14:paraId="18104DEF" w14:textId="77777777" w:rsidR="00D430C1" w:rsidRDefault="00FD4C22" w:rsidP="00704A7F">
      <w:pPr>
        <w:pStyle w:val="tyt"/>
        <w:keepNext w:val="0"/>
        <w:numPr>
          <w:ilvl w:val="0"/>
          <w:numId w:val="4"/>
        </w:numPr>
        <w:spacing w:before="0" w:after="0" w:line="276" w:lineRule="auto"/>
        <w:ind w:left="709" w:hanging="360"/>
        <w:jc w:val="both"/>
      </w:pPr>
      <w:r>
        <w:rPr>
          <w:b w:val="0"/>
        </w:rPr>
        <w:t>nie zostało wobec niego wszczęte postępowanie upadłościowe, układowe ani nie otwarto jego likwidacji, jak również nie toczą się wobec niego postępowania egzekucyjne i nie zachodzą inne okoliczności, które mogłyby wpływać na zdolność Wykonawcy do wykonania zobowiązań wynikających z niniejszej umowy oraz że według jego najlepszej wiedzy postępowania takie nie zagrażają w przyszłości.</w:t>
      </w:r>
    </w:p>
    <w:p w14:paraId="448A7E33" w14:textId="77777777" w:rsidR="00D430C1" w:rsidRDefault="00D430C1" w:rsidP="00704A7F">
      <w:pPr>
        <w:pStyle w:val="Standard"/>
        <w:spacing w:line="276" w:lineRule="auto"/>
        <w:ind w:right="301"/>
        <w:jc w:val="center"/>
        <w:rPr>
          <w:rFonts w:ascii="Times New Roman" w:hAnsi="Times New Roman" w:cs="Times New Roman"/>
          <w:b/>
          <w:color w:val="auto"/>
        </w:rPr>
      </w:pPr>
    </w:p>
    <w:p w14:paraId="10184319" w14:textId="77777777" w:rsidR="00D430C1" w:rsidRDefault="00FD4C22" w:rsidP="00704A7F">
      <w:pPr>
        <w:pStyle w:val="Standard"/>
        <w:spacing w:line="276" w:lineRule="auto"/>
        <w:ind w:right="301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241CC2">
        <w:rPr>
          <w:rFonts w:ascii="Times New Roman" w:hAnsi="Times New Roman" w:cs="Times New Roman"/>
          <w:b/>
          <w:color w:val="auto"/>
        </w:rPr>
        <w:t>10</w:t>
      </w:r>
    </w:p>
    <w:p w14:paraId="0DD2BE06" w14:textId="77777777" w:rsidR="00D430C1" w:rsidRDefault="00FD4C22" w:rsidP="00704A7F">
      <w:pPr>
        <w:pStyle w:val="Standard"/>
        <w:spacing w:line="276" w:lineRule="auto"/>
        <w:ind w:right="301"/>
        <w:jc w:val="center"/>
      </w:pPr>
      <w:r>
        <w:rPr>
          <w:rFonts w:ascii="Times New Roman" w:hAnsi="Times New Roman" w:cs="Times New Roman"/>
          <w:b/>
          <w:color w:val="auto"/>
        </w:rPr>
        <w:t>Obowiązki Wykonawcy</w:t>
      </w:r>
    </w:p>
    <w:p w14:paraId="68D09889" w14:textId="77777777" w:rsidR="00D430C1" w:rsidRDefault="00FD4C22" w:rsidP="0045660C">
      <w:pPr>
        <w:pStyle w:val="Standard"/>
        <w:numPr>
          <w:ilvl w:val="0"/>
          <w:numId w:val="37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bCs/>
        </w:rPr>
        <w:t>Wykonawca zobowiązany jest do przestrzegania wymogów dotyczących należytej jakości wykonywanych robót.</w:t>
      </w:r>
    </w:p>
    <w:p w14:paraId="2578ADFE" w14:textId="77777777" w:rsidR="00D430C1" w:rsidRDefault="00FD4C22" w:rsidP="00704A7F">
      <w:pPr>
        <w:pStyle w:val="Standard"/>
        <w:numPr>
          <w:ilvl w:val="0"/>
          <w:numId w:val="9"/>
        </w:numPr>
        <w:spacing w:line="276" w:lineRule="auto"/>
        <w:ind w:left="426" w:right="-1" w:hanging="360"/>
        <w:jc w:val="both"/>
      </w:pPr>
      <w:r>
        <w:rPr>
          <w:rFonts w:ascii="Times New Roman" w:hAnsi="Times New Roman" w:cs="Times New Roman"/>
          <w:bCs/>
        </w:rPr>
        <w:t>Wykonawca zobowiązuje się do realizacji przedmiotu zamówienia urządzeniami i pojazdami zgodnie z wymogami stawianymi w Specyfikacji Istotnych Warunków Zamówienia oraz przepisami prawa, w szczególności:</w:t>
      </w:r>
    </w:p>
    <w:p w14:paraId="21B7A42B" w14:textId="77777777" w:rsidR="00D430C1" w:rsidRDefault="00FD4C22" w:rsidP="0045660C">
      <w:pPr>
        <w:pStyle w:val="Akapitzlist"/>
        <w:numPr>
          <w:ilvl w:val="0"/>
          <w:numId w:val="38"/>
        </w:numPr>
        <w:spacing w:line="276" w:lineRule="auto"/>
        <w:ind w:left="709" w:right="-1" w:hanging="425"/>
        <w:jc w:val="both"/>
      </w:pPr>
      <w:r>
        <w:rPr>
          <w:rFonts w:ascii="Times New Roman" w:hAnsi="Times New Roman"/>
          <w:bCs/>
        </w:rPr>
        <w:lastRenderedPageBreak/>
        <w:t>ustawy z dnia 14 grudnia 2012 r. o odpadach</w:t>
      </w:r>
    </w:p>
    <w:p w14:paraId="1D21D69F" w14:textId="77777777" w:rsidR="00D430C1" w:rsidRDefault="00FD4C22" w:rsidP="0045660C">
      <w:pPr>
        <w:pStyle w:val="Akapitzlist"/>
        <w:numPr>
          <w:ilvl w:val="0"/>
          <w:numId w:val="25"/>
        </w:numPr>
        <w:spacing w:line="276" w:lineRule="auto"/>
        <w:ind w:left="709" w:right="-1" w:hanging="425"/>
        <w:jc w:val="both"/>
      </w:pPr>
      <w:r>
        <w:rPr>
          <w:rFonts w:ascii="Times New Roman" w:hAnsi="Times New Roman"/>
          <w:bCs/>
        </w:rPr>
        <w:t>ustawy z dnia 13 września 1996 r. o utrzymaniu czystości i porządku w gminach</w:t>
      </w:r>
    </w:p>
    <w:p w14:paraId="363352CD" w14:textId="77777777" w:rsidR="00D430C1" w:rsidRDefault="00FD4C22" w:rsidP="0045660C">
      <w:pPr>
        <w:pStyle w:val="Akapitzlist"/>
        <w:numPr>
          <w:ilvl w:val="0"/>
          <w:numId w:val="25"/>
        </w:numPr>
        <w:spacing w:line="276" w:lineRule="auto"/>
        <w:ind w:left="709" w:right="-1" w:hanging="425"/>
        <w:jc w:val="both"/>
      </w:pPr>
      <w:r>
        <w:rPr>
          <w:rFonts w:ascii="Times New Roman" w:hAnsi="Times New Roman"/>
          <w:bCs/>
        </w:rPr>
        <w:t>wymogami rozporządzenia Ministra Środowiska z dnia 11 stycznia 2013 r. w sprawie szczegółowych wymagań w zakresie odbierania odpadów komunalnych od właścicieli nieruchomości (Dz.U. z 2013 r. poz. 122).</w:t>
      </w:r>
    </w:p>
    <w:p w14:paraId="69FC4F6C" w14:textId="77777777" w:rsidR="00D430C1" w:rsidRDefault="00FD4C22" w:rsidP="0045660C">
      <w:pPr>
        <w:pStyle w:val="Standard"/>
        <w:numPr>
          <w:ilvl w:val="0"/>
          <w:numId w:val="39"/>
        </w:numPr>
        <w:spacing w:line="276" w:lineRule="auto"/>
        <w:ind w:left="426" w:right="-1" w:hanging="360"/>
        <w:jc w:val="both"/>
      </w:pPr>
      <w:r>
        <w:rPr>
          <w:rFonts w:ascii="Times New Roman" w:hAnsi="Times New Roman" w:cs="Times New Roman"/>
          <w:bCs/>
        </w:rPr>
        <w:t>Wykonawca zobowiązuje się w okresie obowiązywania umowy posiadać bazę transportowo-sprzętową, spełniającą wymogi stawiane w rozporządzeniu Ministra Środowiska z dnia 11 stycznia 2013 r. w sprawie szczegółowych wymagań w zakresie odbierania odpadów komunalnych od właścicieli nieruchomości (Dz.U. z 2013 r. poz. 122).</w:t>
      </w:r>
    </w:p>
    <w:p w14:paraId="0F7FD0FB" w14:textId="77777777" w:rsidR="00D430C1" w:rsidRDefault="00FD4C22" w:rsidP="00704A7F">
      <w:pPr>
        <w:pStyle w:val="Standard"/>
        <w:numPr>
          <w:ilvl w:val="0"/>
          <w:numId w:val="9"/>
        </w:numPr>
        <w:spacing w:line="276" w:lineRule="auto"/>
        <w:ind w:left="426" w:right="-1" w:hanging="360"/>
        <w:jc w:val="both"/>
      </w:pPr>
      <w:r>
        <w:rPr>
          <w:rFonts w:ascii="Times New Roman" w:hAnsi="Times New Roman"/>
          <w:color w:val="auto"/>
        </w:rPr>
        <w:t>Wykonawca zobowiązuje się do zagospodarowania odebranych odpadów komunalnych w sposób zapewniający osiągnięcie poziomów recyklingu, przygotowania do ponownego użycia i odzysku innymi metodami niektórych frakcji odpadów komunalnych oraz ograniczenia masy odpadów komunalnych ulegających biodegradacji przekazanych do składowania w wysokości określonej w rozporządzeniu Ministra Środowiska z dnia 14 grudnia 2016 r. w sprawie poziomów recyklingu, przygotowania do ponownego użycia i odzysku innymi metodami niektórych frakcji odpadów komunalnych (Dz. U. z 2016 r. poz. 2167) oraz w rozporządzeniu Ministra Środowiska z dnia 15 grudnia 2017 r. w sprawie poziomów ograniczenia masy odpadów komunalnych ulegających biodegradacji (Dz. U. z 2017 r. poz. 2412).</w:t>
      </w:r>
    </w:p>
    <w:p w14:paraId="3580F27E" w14:textId="77777777" w:rsidR="00D430C1" w:rsidRDefault="00FD4C22" w:rsidP="00704A7F">
      <w:pPr>
        <w:pStyle w:val="Standard"/>
        <w:numPr>
          <w:ilvl w:val="0"/>
          <w:numId w:val="9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bCs/>
        </w:rPr>
        <w:t xml:space="preserve">Wykonawca </w:t>
      </w:r>
      <w:r w:rsidR="00DF0218">
        <w:rPr>
          <w:rFonts w:ascii="Times New Roman" w:hAnsi="Times New Roman" w:cs="Times New Roman"/>
          <w:bCs/>
        </w:rPr>
        <w:t>odpowiada</w:t>
      </w:r>
      <w:r>
        <w:rPr>
          <w:rFonts w:ascii="Times New Roman" w:hAnsi="Times New Roman" w:cs="Times New Roman"/>
          <w:bCs/>
        </w:rPr>
        <w:t xml:space="preserve"> za stan techniczny, czystość i oznakowanie pojazdów, którymi będzie odbierał i transportował odpady w celu osiągnięcia wymaganego standardu świadczonych usług.</w:t>
      </w:r>
    </w:p>
    <w:p w14:paraId="2EE3A64A" w14:textId="77777777" w:rsidR="00D430C1" w:rsidRDefault="00FD4C22" w:rsidP="00704A7F">
      <w:pPr>
        <w:pStyle w:val="Standard"/>
        <w:numPr>
          <w:ilvl w:val="0"/>
          <w:numId w:val="9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bCs/>
        </w:rPr>
        <w:t>Wykonawca zobowiązuje się w okresie obowiązywania umowy dysponować osobami zdolnymi do wykonywania działalności objętej przedmiotem zamówienia, jest odpowiedzialny za stan ich kwalifikacji i uprawnień.</w:t>
      </w:r>
    </w:p>
    <w:p w14:paraId="6E6F288A" w14:textId="77777777" w:rsidR="00D430C1" w:rsidRPr="0060012B" w:rsidRDefault="00FD4C22" w:rsidP="00704A7F">
      <w:pPr>
        <w:pStyle w:val="Standard"/>
        <w:numPr>
          <w:ilvl w:val="0"/>
          <w:numId w:val="9"/>
        </w:numPr>
        <w:spacing w:line="276" w:lineRule="auto"/>
        <w:ind w:left="426" w:hanging="360"/>
        <w:jc w:val="both"/>
      </w:pPr>
      <w:r>
        <w:rPr>
          <w:rFonts w:ascii="Times New Roman" w:hAnsi="Times New Roman"/>
        </w:rPr>
        <w:t>Wykonawca zapewni właścicielom nieruchomości możliwość kontaktu telefonicznego, co najmniej w dni robocze od 7.30 – 18.00</w:t>
      </w:r>
    </w:p>
    <w:p w14:paraId="39733729" w14:textId="77777777" w:rsidR="0060012B" w:rsidRDefault="0060012B" w:rsidP="00704A7F">
      <w:pPr>
        <w:pStyle w:val="Akapitzlist"/>
        <w:keepLines/>
        <w:widowControl/>
        <w:numPr>
          <w:ilvl w:val="0"/>
          <w:numId w:val="9"/>
        </w:numPr>
        <w:tabs>
          <w:tab w:val="left" w:pos="1782"/>
        </w:tabs>
        <w:suppressAutoHyphens/>
        <w:spacing w:line="276" w:lineRule="auto"/>
        <w:ind w:left="426" w:right="20" w:hanging="360"/>
        <w:jc w:val="both"/>
      </w:pPr>
      <w:r>
        <w:rPr>
          <w:rFonts w:ascii="Times New Roman" w:hAnsi="Times New Roman"/>
        </w:rPr>
        <w:t xml:space="preserve">W sytuacjach nadzwyczajnych (jak np. nieprzejezdności i zamknięcia drogi), gdy nie jest możliwa odbiór odpadów zgodny z harmonogramem, Wykonawca  </w:t>
      </w:r>
      <w:r w:rsidR="00DF0218">
        <w:rPr>
          <w:rFonts w:ascii="Times New Roman" w:hAnsi="Times New Roman"/>
        </w:rPr>
        <w:t xml:space="preserve">każdorazowo uzgodni z Zamawiającym </w:t>
      </w:r>
      <w:r>
        <w:rPr>
          <w:rFonts w:ascii="Times New Roman" w:hAnsi="Times New Roman"/>
        </w:rPr>
        <w:t xml:space="preserve">sposób i termin odbioru odpadów będzie </w:t>
      </w:r>
      <w:r w:rsidR="00DF0218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może </w:t>
      </w:r>
      <w:r w:rsidR="00DF0218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>polegać w szczególności na wyznaczeniu zastępczych miejsc gromadzenia odpadów przez właścicieli nieruchomości or</w:t>
      </w:r>
      <w:r w:rsidR="00DF0218">
        <w:rPr>
          <w:rFonts w:ascii="Times New Roman" w:hAnsi="Times New Roman"/>
        </w:rPr>
        <w:t xml:space="preserve">az innych terminów ich odbioru). </w:t>
      </w:r>
      <w:r>
        <w:rPr>
          <w:rFonts w:ascii="Times New Roman" w:hAnsi="Times New Roman"/>
        </w:rPr>
        <w:t>W takich przypadkach Wykonawcy nie przysługuje dodatkowe wynagrodzenie.</w:t>
      </w:r>
    </w:p>
    <w:p w14:paraId="1417F1A5" w14:textId="77777777" w:rsidR="00D430C1" w:rsidRDefault="00DF0218" w:rsidP="00704A7F">
      <w:pPr>
        <w:pStyle w:val="Standard"/>
        <w:numPr>
          <w:ilvl w:val="0"/>
          <w:numId w:val="9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color w:val="auto"/>
        </w:rPr>
        <w:t>Wykonawca n</w:t>
      </w:r>
      <w:r w:rsidR="00FD4C22">
        <w:rPr>
          <w:rFonts w:ascii="Times New Roman" w:hAnsi="Times New Roman" w:cs="Times New Roman"/>
          <w:color w:val="auto"/>
        </w:rPr>
        <w:t>a każde żądanie Zamawiającego zobowiązuje się udostępnić lub wydać wszelkie dokumenty związane z wykonywaniem Umowy, w szczególności: posiadane zezwolenia i decyzje niezbędne do właściwego wykonania umowy, karty przekazania odpadów, kwity wagowe, informacje o sposobie zagospodarowania zebranych odpadów. W tym celu Wykonawca zezwoli osobie upoważnionej przez Zamawiającego skontrolować lub zbadać dokumentację dotyczącą wykonywania Umowy oraz sporządzić z nich kopie zarówno podczas, jak i po wykonaniu Usług.</w:t>
      </w:r>
    </w:p>
    <w:p w14:paraId="759E00EF" w14:textId="77777777" w:rsidR="00D430C1" w:rsidRDefault="00FD4C22" w:rsidP="00704A7F">
      <w:pPr>
        <w:pStyle w:val="Akapitzlist"/>
        <w:numPr>
          <w:ilvl w:val="0"/>
          <w:numId w:val="9"/>
        </w:numPr>
        <w:spacing w:line="276" w:lineRule="auto"/>
        <w:ind w:left="426" w:hanging="360"/>
        <w:jc w:val="both"/>
      </w:pPr>
      <w:r>
        <w:rPr>
          <w:rFonts w:ascii="Times New Roman" w:hAnsi="Times New Roman"/>
          <w:color w:val="auto"/>
        </w:rPr>
        <w:t xml:space="preserve">Wykonawca zapewni Zamawiającemu </w:t>
      </w:r>
      <w:r w:rsidR="0060012B">
        <w:rPr>
          <w:rFonts w:ascii="Times New Roman" w:hAnsi="Times New Roman"/>
          <w:color w:val="auto"/>
        </w:rPr>
        <w:t>na jego żądanie</w:t>
      </w:r>
      <w:r w:rsidR="00DF0218">
        <w:rPr>
          <w:rFonts w:ascii="Times New Roman" w:hAnsi="Times New Roman"/>
          <w:color w:val="auto"/>
        </w:rPr>
        <w:t xml:space="preserve"> dostęp</w:t>
      </w:r>
      <w:r>
        <w:rPr>
          <w:rFonts w:ascii="Times New Roman" w:hAnsi="Times New Roman"/>
          <w:color w:val="auto"/>
        </w:rPr>
        <w:t xml:space="preserve"> do systemu umożliwiającego określenie aktualnej pozycji pojazdów odbierających odpady, śledzenie aktualnej trasy pojazdów, śledzenie tras archiwalnych.</w:t>
      </w:r>
    </w:p>
    <w:p w14:paraId="4996C14B" w14:textId="77777777" w:rsidR="00D430C1" w:rsidRDefault="00FD4C22" w:rsidP="00704A7F">
      <w:pPr>
        <w:pStyle w:val="Standard"/>
        <w:numPr>
          <w:ilvl w:val="0"/>
          <w:numId w:val="9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bCs/>
        </w:rPr>
        <w:lastRenderedPageBreak/>
        <w:t>Wykonawca wskazuje jako osobę odpowiedzialną za</w:t>
      </w:r>
      <w:r w:rsidR="00830594">
        <w:rPr>
          <w:rFonts w:ascii="Times New Roman" w:hAnsi="Times New Roman" w:cs="Times New Roman"/>
          <w:bCs/>
        </w:rPr>
        <w:t xml:space="preserve"> kontakty w związku z realizacją</w:t>
      </w:r>
      <w:r>
        <w:rPr>
          <w:rFonts w:ascii="Times New Roman" w:hAnsi="Times New Roman" w:cs="Times New Roman"/>
          <w:bCs/>
        </w:rPr>
        <w:t xml:space="preserve"> umowy: Kierownika /Koordynatora w osobie ………………… tel.……… email……</w:t>
      </w:r>
    </w:p>
    <w:p w14:paraId="37822673" w14:textId="77777777" w:rsidR="00D430C1" w:rsidRDefault="00D430C1" w:rsidP="00704A7F">
      <w:pPr>
        <w:pStyle w:val="Standard"/>
        <w:spacing w:line="276" w:lineRule="auto"/>
        <w:rPr>
          <w:rFonts w:ascii="Times New Roman" w:hAnsi="Times New Roman" w:cs="Times New Roman"/>
          <w:color w:val="auto"/>
        </w:rPr>
      </w:pPr>
    </w:p>
    <w:p w14:paraId="1709D934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241CC2">
        <w:rPr>
          <w:rFonts w:ascii="Times New Roman" w:hAnsi="Times New Roman" w:cs="Times New Roman"/>
          <w:b/>
          <w:color w:val="auto"/>
        </w:rPr>
        <w:t>1</w:t>
      </w:r>
    </w:p>
    <w:p w14:paraId="6FDE680B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Obowiązki  Zamawiającego</w:t>
      </w:r>
    </w:p>
    <w:p w14:paraId="424A6B20" w14:textId="77777777" w:rsidR="00D430C1" w:rsidRDefault="00FD4C22" w:rsidP="0045660C">
      <w:pPr>
        <w:pStyle w:val="Standard"/>
        <w:numPr>
          <w:ilvl w:val="0"/>
          <w:numId w:val="40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>Zamawiający dostarczy niezwłocznie Wykonawcy wszelkie znajdujące się w jego posiadaniu informacje lub dokumenty, jakie mogą być niezbędne dla wykonania umowy, a Wykonawca zwróci te dokumenty Zamawiającemu przed upływem terminu wykonania Umowy.</w:t>
      </w:r>
    </w:p>
    <w:p w14:paraId="3BFC91A7" w14:textId="77777777" w:rsidR="00D430C1" w:rsidRDefault="00FD4C22" w:rsidP="0045660C">
      <w:pPr>
        <w:pStyle w:val="Standard"/>
        <w:numPr>
          <w:ilvl w:val="0"/>
          <w:numId w:val="15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>Wszelkie dokumenty lub informacje otrzymane przez Wykonawcę w związku z wykonywaniem umowy nie będą, za wyjątkiem przypadków, gdy będzie to konieczne w celu wykonania umowy, publikowane lub ujawniane przez Wykonawcę bez uprzedniej pisemnej zgody Zamawiającego.</w:t>
      </w:r>
    </w:p>
    <w:p w14:paraId="636C8424" w14:textId="77777777" w:rsidR="00D430C1" w:rsidRDefault="0064134D" w:rsidP="0045660C">
      <w:pPr>
        <w:pStyle w:val="Standard"/>
        <w:numPr>
          <w:ilvl w:val="0"/>
          <w:numId w:val="15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bCs/>
        </w:rPr>
        <w:t>Zamawiający</w:t>
      </w:r>
      <w:r w:rsidR="00FD4C22">
        <w:rPr>
          <w:rFonts w:ascii="Times New Roman" w:hAnsi="Times New Roman" w:cs="Times New Roman"/>
          <w:bCs/>
        </w:rPr>
        <w:t xml:space="preserve"> wskazuje jako osobę odpowiedzialną za kontakty w związku z reali</w:t>
      </w:r>
      <w:r w:rsidR="00D81F42">
        <w:rPr>
          <w:rFonts w:ascii="Times New Roman" w:hAnsi="Times New Roman" w:cs="Times New Roman"/>
          <w:bCs/>
        </w:rPr>
        <w:t>zacją przedmiotu umowy: Dariusz</w:t>
      </w:r>
      <w:r w:rsidR="00FD4C22">
        <w:rPr>
          <w:rFonts w:ascii="Times New Roman" w:hAnsi="Times New Roman" w:cs="Times New Roman"/>
          <w:bCs/>
        </w:rPr>
        <w:t xml:space="preserve"> </w:t>
      </w:r>
      <w:proofErr w:type="spellStart"/>
      <w:r w:rsidR="00FD4C22">
        <w:rPr>
          <w:rFonts w:ascii="Times New Roman" w:hAnsi="Times New Roman" w:cs="Times New Roman"/>
          <w:bCs/>
        </w:rPr>
        <w:t>Mitadis</w:t>
      </w:r>
      <w:proofErr w:type="spellEnd"/>
      <w:r w:rsidR="00FD4C22">
        <w:rPr>
          <w:rFonts w:ascii="Times New Roman" w:hAnsi="Times New Roman" w:cs="Times New Roman"/>
          <w:bCs/>
        </w:rPr>
        <w:t xml:space="preserve"> tel. 134656588, email: </w:t>
      </w:r>
      <w:hyperlink r:id="rId7" w:history="1">
        <w:r w:rsidR="00FD4C22">
          <w:rPr>
            <w:rStyle w:val="Internetlink"/>
            <w:rFonts w:ascii="Times New Roman" w:hAnsi="Times New Roman" w:cs="Times New Roman"/>
            <w:bCs/>
          </w:rPr>
          <w:t>mitadis@gminasanok.pl</w:t>
        </w:r>
      </w:hyperlink>
    </w:p>
    <w:p w14:paraId="55163610" w14:textId="77777777" w:rsidR="00D430C1" w:rsidRDefault="00D430C1" w:rsidP="00704A7F">
      <w:pPr>
        <w:pStyle w:val="Standard"/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</w:p>
    <w:p w14:paraId="5024ED9C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241CC2">
        <w:rPr>
          <w:rFonts w:ascii="Times New Roman" w:hAnsi="Times New Roman" w:cs="Times New Roman"/>
          <w:b/>
          <w:color w:val="auto"/>
        </w:rPr>
        <w:t>2</w:t>
      </w:r>
    </w:p>
    <w:p w14:paraId="33BC65CB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Podwykonawcy</w:t>
      </w:r>
    </w:p>
    <w:p w14:paraId="5D99FAB4" w14:textId="77777777" w:rsidR="00D430C1" w:rsidRDefault="00FD4C22" w:rsidP="0045660C">
      <w:pPr>
        <w:pStyle w:val="Default"/>
        <w:numPr>
          <w:ilvl w:val="0"/>
          <w:numId w:val="41"/>
        </w:numPr>
        <w:spacing w:after="17" w:line="276" w:lineRule="auto"/>
        <w:ind w:left="426" w:right="-1" w:hanging="360"/>
        <w:jc w:val="both"/>
      </w:pPr>
      <w:r>
        <w:rPr>
          <w:rFonts w:ascii="Times New Roman" w:hAnsi="Times New Roman"/>
          <w:color w:val="auto"/>
        </w:rPr>
        <w:t>Wykonawca może polegać na wiedzy i doświadczeniu innych podmiotów i osób, niezależnie od łączących go z nimi stosunków, jednakże odpowiada przed Zamawiającym za ich działania w sprawie realizacji niniejszej umowy</w:t>
      </w:r>
      <w:r>
        <w:rPr>
          <w:rFonts w:ascii="Times New Roman" w:hAnsi="Times New Roman" w:cs="Times New Roman"/>
        </w:rPr>
        <w:t>.</w:t>
      </w:r>
    </w:p>
    <w:p w14:paraId="7733C30C" w14:textId="77777777" w:rsidR="00D430C1" w:rsidRDefault="00FD4C22" w:rsidP="00704A7F">
      <w:pPr>
        <w:pStyle w:val="Default"/>
        <w:numPr>
          <w:ilvl w:val="0"/>
          <w:numId w:val="10"/>
        </w:numPr>
        <w:spacing w:after="17" w:line="276" w:lineRule="auto"/>
        <w:ind w:left="426" w:right="-1" w:hanging="360"/>
        <w:jc w:val="both"/>
      </w:pPr>
      <w:r>
        <w:rPr>
          <w:rFonts w:ascii="Times New Roman" w:hAnsi="Times New Roman" w:cs="Times New Roman"/>
        </w:rPr>
        <w:t xml:space="preserve">Jeżeli zmiana albo rezygnacja z podwykonawcy dotyczy podmiotu, na którego zasoby Wykonawca powoływał się, na zasadach określonych w art. 22 ust. 1 ustawy Prawo zamówień publicznych, w celu wykazania spełniania warunków udziału w postępowaniu określonych w </w:t>
      </w:r>
      <w:r>
        <w:rPr>
          <w:rFonts w:ascii="Times New Roman" w:hAnsi="Times New Roman" w:cs="Times New Roman"/>
          <w:bCs/>
        </w:rPr>
        <w:t>Specyfikacji Istotnych Warunków Zamówienia</w:t>
      </w:r>
      <w:r>
        <w:rPr>
          <w:rFonts w:ascii="Times New Roman" w:hAnsi="Times New Roman" w:cs="Times New Roman"/>
        </w:rPr>
        <w:t>, Wykonawca jest obowiązany wykazać Zamawiającemu, iż proponowany inny podwykonawca lub Wykonawca samodzielnie spełnia te wymagania w stopniu nie mniejszym niż wymagany w trakcie postępowania o udzielenie Zamówienia.</w:t>
      </w:r>
    </w:p>
    <w:p w14:paraId="17CEA6A3" w14:textId="77777777" w:rsidR="00D430C1" w:rsidRDefault="00FD4C22" w:rsidP="00704A7F">
      <w:pPr>
        <w:pStyle w:val="Default"/>
        <w:numPr>
          <w:ilvl w:val="0"/>
          <w:numId w:val="10"/>
        </w:numPr>
        <w:spacing w:line="276" w:lineRule="auto"/>
        <w:ind w:left="426" w:right="-1" w:hanging="360"/>
        <w:jc w:val="both"/>
      </w:pPr>
      <w:r>
        <w:rPr>
          <w:rFonts w:ascii="Times New Roman" w:hAnsi="Times New Roman" w:cs="Times New Roman"/>
        </w:rPr>
        <w:t>Wykonawca może dokonywać zmiany podmiotu trzeciego, o którym mowa w ust. 2 niniejszego paragrafu, jedynie za uprzednią zgodą Zamawiającego akceptującą nowy podmiot, udzieloną Wykonawcy w formie pisemnej pod rygorem nieważności.</w:t>
      </w:r>
    </w:p>
    <w:p w14:paraId="6DDB77AE" w14:textId="77777777" w:rsidR="00D430C1" w:rsidRDefault="00FD4C22" w:rsidP="00704A7F">
      <w:pPr>
        <w:pStyle w:val="Default"/>
        <w:numPr>
          <w:ilvl w:val="0"/>
          <w:numId w:val="10"/>
        </w:numPr>
        <w:spacing w:line="276" w:lineRule="auto"/>
        <w:ind w:left="426" w:right="-1" w:hanging="360"/>
        <w:jc w:val="both"/>
      </w:pPr>
      <w:r>
        <w:rPr>
          <w:rFonts w:ascii="Times New Roman" w:hAnsi="Times New Roman" w:cs="Times New Roman"/>
        </w:rPr>
        <w:t>Zmiana, o której mowa w ust.3 nie wymaga aneksu do niniejszej umowy.</w:t>
      </w:r>
    </w:p>
    <w:p w14:paraId="178B3E75" w14:textId="77777777" w:rsidR="00D430C1" w:rsidRDefault="00D430C1" w:rsidP="00704A7F">
      <w:pPr>
        <w:pStyle w:val="Standard"/>
        <w:spacing w:line="276" w:lineRule="auto"/>
        <w:ind w:left="4542"/>
        <w:rPr>
          <w:rFonts w:ascii="Times New Roman" w:hAnsi="Times New Roman" w:cs="Times New Roman"/>
          <w:color w:val="auto"/>
        </w:rPr>
      </w:pPr>
    </w:p>
    <w:p w14:paraId="53E7C5E0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eastAsia="Verdana" w:hAnsi="Times New Roman" w:cs="Times New Roman"/>
          <w:b/>
          <w:color w:val="auto"/>
        </w:rPr>
        <w:t>§ 1</w:t>
      </w:r>
      <w:r w:rsidR="00241CC2">
        <w:rPr>
          <w:rFonts w:ascii="Times New Roman" w:eastAsia="Verdana" w:hAnsi="Times New Roman" w:cs="Times New Roman"/>
          <w:b/>
          <w:color w:val="auto"/>
        </w:rPr>
        <w:t>3</w:t>
      </w:r>
      <w:r>
        <w:rPr>
          <w:rFonts w:ascii="Times New Roman" w:eastAsia="Verdana" w:hAnsi="Times New Roman" w:cs="Times New Roman"/>
          <w:color w:val="auto"/>
        </w:rPr>
        <w:t xml:space="preserve"> </w:t>
      </w:r>
      <w:r>
        <w:rPr>
          <w:rFonts w:ascii="Times New Roman" w:eastAsia="Verdana" w:hAnsi="Times New Roman" w:cs="Times New Roman"/>
          <w:b/>
          <w:bCs/>
          <w:i/>
          <w:iCs/>
          <w:color w:val="auto"/>
        </w:rPr>
        <w:t>(jeżeli dotyczy)</w:t>
      </w:r>
    </w:p>
    <w:p w14:paraId="7D9F0521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eastAsia="Verdana" w:hAnsi="Times New Roman" w:cs="Times New Roman"/>
          <w:b/>
          <w:bCs/>
          <w:iCs/>
          <w:color w:val="auto"/>
        </w:rPr>
        <w:t>Konsorcjum</w:t>
      </w:r>
    </w:p>
    <w:p w14:paraId="5894AC43" w14:textId="77777777" w:rsidR="00D430C1" w:rsidRDefault="00FD4C22" w:rsidP="0045660C">
      <w:pPr>
        <w:pStyle w:val="Standard"/>
        <w:numPr>
          <w:ilvl w:val="0"/>
          <w:numId w:val="42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>Wykonawcy realizujący wspólnie umowę zwani dalej „członkami konsorcjum" są solidarnie odpowiedzialni za jej wykonanie.</w:t>
      </w:r>
    </w:p>
    <w:p w14:paraId="5AA1681F" w14:textId="77777777" w:rsidR="00D430C1" w:rsidRDefault="00FD4C22" w:rsidP="00704A7F">
      <w:pPr>
        <w:pStyle w:val="Standard"/>
        <w:numPr>
          <w:ilvl w:val="0"/>
          <w:numId w:val="12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>Członkowie konsorcjum wyznaczają niniejszym spośród siebie Lidera upoważnionego do zaciągania zobowiązań w imieniu wszystkich członków konsorcjum. Lider upoważniony jest także do wystawiania faktur, przyjmowania płatności od Zamawiającego i do przyjmowania poleceń na rzecz i w imieniu wszystkich członków konsorcjum.</w:t>
      </w:r>
    </w:p>
    <w:p w14:paraId="7D2448AC" w14:textId="77777777" w:rsidR="00D430C1" w:rsidRDefault="00FD4C22" w:rsidP="00704A7F">
      <w:pPr>
        <w:pStyle w:val="Standard"/>
        <w:numPr>
          <w:ilvl w:val="0"/>
          <w:numId w:val="12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color w:val="auto"/>
        </w:rPr>
        <w:t>Liderem, o którym mowa w ust. 2 będzie (…………..).</w:t>
      </w:r>
    </w:p>
    <w:p w14:paraId="7404DF66" w14:textId="77777777" w:rsidR="00D430C1" w:rsidRDefault="00FD4C22" w:rsidP="00704A7F">
      <w:pPr>
        <w:pStyle w:val="Standard"/>
        <w:numPr>
          <w:ilvl w:val="0"/>
          <w:numId w:val="12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>Postanowienia umowy dotyczące Wykonawcy stosuje się odpowiednio do członków konsorcjum.</w:t>
      </w:r>
    </w:p>
    <w:p w14:paraId="79FB4210" w14:textId="77777777" w:rsidR="00D430C1" w:rsidRDefault="00FD4C22" w:rsidP="00704A7F">
      <w:pPr>
        <w:pStyle w:val="Standard"/>
        <w:numPr>
          <w:ilvl w:val="0"/>
          <w:numId w:val="12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lastRenderedPageBreak/>
        <w:t>Odstąpienie od umowy przez któregokolwiek z członków konsorcjum lub wstąpienie w prawa i obowiązki umowne takiego Wykonawcy przez inny podmiot stanowi podstawę do wypowiedzenia umowy przez Zamawiającego wobec tego wykonawcy lub wobec wszystkich członków konsorcjum. W takim przypadku żaden z członków konsorcjum nie będzie uprawniony do odszkodowania z tytułu rozwiązania umowy.</w:t>
      </w:r>
    </w:p>
    <w:p w14:paraId="37226350" w14:textId="77777777" w:rsidR="00D430C1" w:rsidRDefault="00D430C1" w:rsidP="00704A7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3D48C583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241CC2">
        <w:rPr>
          <w:rFonts w:ascii="Times New Roman" w:hAnsi="Times New Roman" w:cs="Times New Roman"/>
          <w:b/>
          <w:color w:val="auto"/>
        </w:rPr>
        <w:t>4</w:t>
      </w:r>
    </w:p>
    <w:p w14:paraId="2BCDF713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Zatrudnienie</w:t>
      </w:r>
    </w:p>
    <w:p w14:paraId="178C6E7E" w14:textId="77777777" w:rsidR="00D430C1" w:rsidRDefault="00FD4C22" w:rsidP="0045660C">
      <w:pPr>
        <w:pStyle w:val="Akapitzlist"/>
        <w:numPr>
          <w:ilvl w:val="0"/>
          <w:numId w:val="43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 xml:space="preserve">Zamawiający określa obowiązek zatrudnienia na podstawie umowy o pracę wszystkich osób wykonujących </w:t>
      </w:r>
      <w:r>
        <w:rPr>
          <w:rFonts w:ascii="Times New Roman" w:hAnsi="Times New Roman"/>
        </w:rPr>
        <w:t>odbiór (w tym załadunek) odpadów i jego transport,</w:t>
      </w:r>
      <w:r>
        <w:rPr>
          <w:rFonts w:ascii="Times New Roman" w:eastAsia="Cambria" w:hAnsi="Times New Roman"/>
        </w:rPr>
        <w:t xml:space="preserve"> jeżeli wykonywanie tych czynności polega na wykonywaniu pracy w sposób określony w art. 22 § 1 ustawy z dnia 26 czerwca 1974 roku – Kodeks pracy.</w:t>
      </w:r>
    </w:p>
    <w:p w14:paraId="0177A268" w14:textId="77777777" w:rsidR="00D430C1" w:rsidRDefault="00FD4C22" w:rsidP="0045660C">
      <w:pPr>
        <w:pStyle w:val="Akapitzlist"/>
        <w:numPr>
          <w:ilvl w:val="0"/>
          <w:numId w:val="19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Obowiązek, o którym mowa w pkt. 1 dotyczy także Podwykonawców - Wykonawca jest zobowiązany zawrzeć w każdej umowie o podwykonawstwo stosowne zapisy zobowiązujące Podwykonawców do zatrudnienia na umowę o prace wszystkich osób wykonujących wskazane wyżej czynności.</w:t>
      </w:r>
    </w:p>
    <w:p w14:paraId="659E1FF5" w14:textId="77777777" w:rsidR="00D430C1" w:rsidRDefault="00FD4C22" w:rsidP="0045660C">
      <w:pPr>
        <w:pStyle w:val="Akapitzlist"/>
        <w:numPr>
          <w:ilvl w:val="0"/>
          <w:numId w:val="19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W trakcie realizacji zamówienia Zamawiający uprawniony jest  do wykonywania czynności kontrolnych wobec Wykonawcy odnośnie spełnienia przez Wykonawcę lub Podwykonawcę wymogu zatrudnienia na umowę o pracę osób wykonujących wskazane w punkcie 1 czynności. Zamawiający uprawniony jest w szczególności do:</w:t>
      </w:r>
    </w:p>
    <w:p w14:paraId="7E3CF256" w14:textId="77777777" w:rsidR="00D430C1" w:rsidRDefault="00FD4C22" w:rsidP="00704A7F">
      <w:pPr>
        <w:pStyle w:val="Akapitzlist"/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a) żądania oświadczeń i dokumentów w zakresie potwierdzenia spełnienia ww. wymogów i dokonania ich oceny,</w:t>
      </w:r>
    </w:p>
    <w:p w14:paraId="0329CDF9" w14:textId="77777777" w:rsidR="00D430C1" w:rsidRDefault="00FD4C22" w:rsidP="00704A7F">
      <w:pPr>
        <w:pStyle w:val="Akapitzlist"/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b) żądania wyjaśnień w przypadku wątpliwości w zakresie potwierdzenia spełnienia ww. wymogów,</w:t>
      </w:r>
    </w:p>
    <w:p w14:paraId="75CF7F54" w14:textId="77777777" w:rsidR="00D430C1" w:rsidRDefault="00FD4C22" w:rsidP="00704A7F">
      <w:pPr>
        <w:pStyle w:val="Akapitzlist"/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c) przeprowadzenia kontroli na miejscu wykonywania świadczenia.</w:t>
      </w:r>
    </w:p>
    <w:p w14:paraId="3454AA5C" w14:textId="77777777" w:rsidR="00D430C1" w:rsidRDefault="00FD4C22" w:rsidP="0045660C">
      <w:pPr>
        <w:pStyle w:val="Akapitzlist"/>
        <w:numPr>
          <w:ilvl w:val="0"/>
          <w:numId w:val="19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W trakcie realizacji zamówienia na każde wezwania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2F186B1B" w14:textId="77777777" w:rsidR="00D430C1" w:rsidRDefault="00FD4C22" w:rsidP="00704A7F">
      <w:pPr>
        <w:pStyle w:val="Akapitzlist"/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a)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 Wykonawcy lub Podwykonawcy.</w:t>
      </w:r>
    </w:p>
    <w:p w14:paraId="56D1C2EC" w14:textId="77777777" w:rsidR="00D430C1" w:rsidRDefault="00FD4C22" w:rsidP="00704A7F">
      <w:pPr>
        <w:pStyle w:val="Akapitzlist"/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 xml:space="preserve">b) poświadczoną za zgodność z oryginałem  odpowiednio przez Wykonawcę lub Podwykonawcę kopę umowy/umów o pracę osób wykonujących w trakcie realizacji zamówienia czynności, których dotyczy ww. oświadczenie Wykonawcy lub Podwykonawcy (wraz z dokumentem regulującym zakres obowiązków, jeżeli został sporządzony). Kopia umów/umowy powinna zostać zanonimizowana w sposób zapewniający ochronę danych osobowych pracowników, zgodnie z przepisami ustawy z dnia 29 sierpnia 1997 r. o ochronie danych osobowych (tj. w szczególności bez adresów, </w:t>
      </w:r>
      <w:proofErr w:type="spellStart"/>
      <w:r>
        <w:rPr>
          <w:rFonts w:ascii="Times New Roman" w:eastAsia="Cambria" w:hAnsi="Times New Roman"/>
        </w:rPr>
        <w:t>ne</w:t>
      </w:r>
      <w:proofErr w:type="spellEnd"/>
      <w:r>
        <w:rPr>
          <w:rFonts w:ascii="Times New Roman" w:eastAsia="Cambria" w:hAnsi="Times New Roman"/>
        </w:rPr>
        <w:t xml:space="preserve"> PESEL pracownika). Imię i </w:t>
      </w:r>
      <w:r>
        <w:rPr>
          <w:rFonts w:ascii="Times New Roman" w:eastAsia="Cambria" w:hAnsi="Times New Roman"/>
        </w:rPr>
        <w:lastRenderedPageBreak/>
        <w:t xml:space="preserve">nazwisko nie podlega </w:t>
      </w:r>
      <w:proofErr w:type="spellStart"/>
      <w:r>
        <w:rPr>
          <w:rFonts w:ascii="Times New Roman" w:eastAsia="Cambria" w:hAnsi="Times New Roman"/>
        </w:rPr>
        <w:t>anonimizacji</w:t>
      </w:r>
      <w:proofErr w:type="spellEnd"/>
      <w:r>
        <w:rPr>
          <w:rFonts w:ascii="Times New Roman" w:eastAsia="Cambria" w:hAnsi="Times New Roman"/>
        </w:rPr>
        <w:t>. Informacje takie jak: data zawarcia umowy, rodzaj umowy o prace i wymiar etatu powinny być możliwe do zidentyfikowania.</w:t>
      </w:r>
    </w:p>
    <w:p w14:paraId="482FC8F3" w14:textId="77777777" w:rsidR="00D430C1" w:rsidRDefault="00FD4C22" w:rsidP="0045660C">
      <w:pPr>
        <w:pStyle w:val="Akapitzlist"/>
        <w:numPr>
          <w:ilvl w:val="0"/>
          <w:numId w:val="19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Z tytułu niespełnienia wymagań w zakresie zatrudnienia w/w osób w związku z realizacja zamówienia, Wykonawca zapłaci Zamawiającemu kary umowne za nie przedstawienie w terminie informacji, o których mowa w pkt. Powyżej – w wysokości 2% wynagrodzenia brutto, za każdy dzień opóźnienia.</w:t>
      </w:r>
    </w:p>
    <w:p w14:paraId="6C3CFDB9" w14:textId="77777777" w:rsidR="00D430C1" w:rsidRDefault="00D430C1" w:rsidP="00704A7F">
      <w:pPr>
        <w:pStyle w:val="Textbody"/>
        <w:widowControl/>
        <w:suppressAutoHyphens w:val="0"/>
        <w:spacing w:after="0" w:line="276" w:lineRule="auto"/>
        <w:ind w:left="66"/>
        <w:jc w:val="both"/>
        <w:rPr>
          <w:rFonts w:ascii="Times New Roman" w:hAnsi="Times New Roman"/>
        </w:rPr>
      </w:pPr>
    </w:p>
    <w:p w14:paraId="7ADE8E2D" w14:textId="77777777" w:rsidR="00D430C1" w:rsidRDefault="00FD4C22" w:rsidP="00704A7F">
      <w:pPr>
        <w:pStyle w:val="Textbody"/>
        <w:widowControl/>
        <w:suppressAutoHyphens w:val="0"/>
        <w:spacing w:after="0" w:line="276" w:lineRule="auto"/>
        <w:ind w:left="66"/>
        <w:jc w:val="center"/>
      </w:pPr>
      <w:r>
        <w:rPr>
          <w:rFonts w:ascii="Times New Roman" w:hAnsi="Times New Roman"/>
          <w:b/>
        </w:rPr>
        <w:t>§ 1</w:t>
      </w:r>
      <w:r w:rsidR="00241CC2">
        <w:rPr>
          <w:rFonts w:ascii="Times New Roman" w:hAnsi="Times New Roman"/>
          <w:b/>
        </w:rPr>
        <w:t>5</w:t>
      </w:r>
    </w:p>
    <w:p w14:paraId="47014ACF" w14:textId="77777777" w:rsidR="00D430C1" w:rsidRDefault="00FD4C22" w:rsidP="00704A7F">
      <w:pPr>
        <w:pStyle w:val="Default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Zabezpieczenie należytego wykonania umowy</w:t>
      </w:r>
    </w:p>
    <w:p w14:paraId="179FC7C9" w14:textId="77777777" w:rsidR="00D430C1" w:rsidRDefault="00FD4C22" w:rsidP="0045660C">
      <w:pPr>
        <w:pStyle w:val="Default"/>
        <w:numPr>
          <w:ilvl w:val="0"/>
          <w:numId w:val="44"/>
        </w:numPr>
        <w:spacing w:after="17" w:line="276" w:lineRule="auto"/>
        <w:ind w:left="426" w:hanging="360"/>
        <w:jc w:val="both"/>
      </w:pPr>
      <w:r>
        <w:rPr>
          <w:rFonts w:ascii="Times New Roman" w:hAnsi="Times New Roman" w:cs="Times New Roman"/>
        </w:rPr>
        <w:t>W celu zagwarantowania należytego wykonania umowy Wykonawca złożył na rzecz Zamawiającego zabezpieczenie w wysokości 10 % ceny całkowitej podanej w ofercie Wykonawcy, tj. w wysokości [xxx] złotych (słownie złotych: xxx) w postaci [xxx] zgodnie z art. 148 ust. 1 ustawy Prawo zamówień publicznych. W przypadku zabezpieczenia należytego wykonania Umowy oraz roszczeń z tytułu rękojmi gwarancją ubezpieczeniową lub bankową – odpowiedzialność gwaranta powinna być bezwarunkowa i na pierwsze żądanie oraz spełniać pozostałe wymagania określone w SIWZ.</w:t>
      </w:r>
    </w:p>
    <w:p w14:paraId="67C022AA" w14:textId="77777777" w:rsidR="00D430C1" w:rsidRDefault="00FD4C22" w:rsidP="00704A7F">
      <w:pPr>
        <w:pStyle w:val="Default"/>
        <w:numPr>
          <w:ilvl w:val="0"/>
          <w:numId w:val="11"/>
        </w:numPr>
        <w:spacing w:after="17" w:line="276" w:lineRule="auto"/>
        <w:ind w:left="426" w:hanging="360"/>
        <w:jc w:val="both"/>
      </w:pPr>
      <w:r>
        <w:rPr>
          <w:rFonts w:ascii="Times New Roman" w:hAnsi="Times New Roman" w:cs="Times New Roman"/>
        </w:rPr>
        <w:t>W trakcie realizacji umowy Wykonawca może dokonać zmiany formy zabezpieczenia na jedną lub kilka form, o których mowa w art. 148 ust. 1 ustawy Prawo zamówień publicznych.</w:t>
      </w:r>
    </w:p>
    <w:p w14:paraId="50FEB9E2" w14:textId="77777777" w:rsidR="00D430C1" w:rsidRDefault="00FD4C22" w:rsidP="00704A7F">
      <w:pPr>
        <w:pStyle w:val="Default"/>
        <w:numPr>
          <w:ilvl w:val="0"/>
          <w:numId w:val="11"/>
        </w:numPr>
        <w:spacing w:after="17" w:line="276" w:lineRule="auto"/>
        <w:ind w:left="426" w:hanging="360"/>
        <w:jc w:val="both"/>
      </w:pPr>
      <w:r>
        <w:rPr>
          <w:rFonts w:ascii="Times New Roman" w:hAnsi="Times New Roman" w:cs="Times New Roman"/>
        </w:rPr>
        <w:t>Zamawiający zwraca zabezpieczenie w terminie 30 dni od dnia wykonania zamówienia i uznania go przez Zamawiającego za należycie wykonane.</w:t>
      </w:r>
    </w:p>
    <w:p w14:paraId="572E030B" w14:textId="77777777" w:rsidR="00D430C1" w:rsidRDefault="00D430C1" w:rsidP="00704A7F">
      <w:pPr>
        <w:pStyle w:val="Default"/>
        <w:spacing w:after="17" w:line="276" w:lineRule="auto"/>
        <w:ind w:left="426" w:hanging="360"/>
        <w:jc w:val="both"/>
      </w:pPr>
    </w:p>
    <w:p w14:paraId="1B37A513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241CC2">
        <w:rPr>
          <w:rFonts w:ascii="Times New Roman" w:hAnsi="Times New Roman" w:cs="Times New Roman"/>
          <w:b/>
          <w:color w:val="auto"/>
        </w:rPr>
        <w:t>6</w:t>
      </w:r>
    </w:p>
    <w:p w14:paraId="40C488D8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Nienależyte wykonanie umowy</w:t>
      </w:r>
    </w:p>
    <w:p w14:paraId="4EC2901F" w14:textId="77777777" w:rsidR="000E060A" w:rsidRDefault="00FD4C22" w:rsidP="0045660C">
      <w:pPr>
        <w:pStyle w:val="Standard"/>
        <w:widowControl/>
        <w:numPr>
          <w:ilvl w:val="0"/>
          <w:numId w:val="45"/>
        </w:numPr>
        <w:tabs>
          <w:tab w:val="left" w:pos="852"/>
        </w:tabs>
        <w:spacing w:line="276" w:lineRule="auto"/>
        <w:ind w:left="426" w:hanging="360"/>
        <w:jc w:val="both"/>
      </w:pPr>
      <w:r>
        <w:rPr>
          <w:rFonts w:ascii="Times New Roman" w:hAnsi="Times New Roman" w:cs="Times New Roman"/>
        </w:rPr>
        <w:t>W przypadku nie wykonania lub nienależytego wykonania przedmiotu zamówienia, stwierdzenia wad lub uchybień, Zamawiający wezwie Wykonawcę do jego wykonania lub należytego wykonania, usunięcia wad  lub uchybień wyznaczając w tym celu odpowiedni termin.</w:t>
      </w:r>
    </w:p>
    <w:p w14:paraId="191FE44F" w14:textId="77777777" w:rsidR="00D430C1" w:rsidRDefault="00FD4C22" w:rsidP="0045660C">
      <w:pPr>
        <w:pStyle w:val="Standard"/>
        <w:widowControl/>
        <w:numPr>
          <w:ilvl w:val="0"/>
          <w:numId w:val="45"/>
        </w:numPr>
        <w:tabs>
          <w:tab w:val="left" w:pos="852"/>
        </w:tabs>
        <w:spacing w:line="276" w:lineRule="auto"/>
        <w:ind w:left="426" w:hanging="360"/>
        <w:jc w:val="both"/>
      </w:pPr>
      <w:r w:rsidRPr="000E060A">
        <w:rPr>
          <w:rFonts w:ascii="Times New Roman" w:hAnsi="Times New Roman" w:cs="Times New Roman"/>
        </w:rPr>
        <w:t>Po bezskutecznym upływie terminu Zamawiający uprawniony jest do zlecenia wykonania usługi podmiotowi trzeciemu na koszt i ryzyko Wykonawcy oraz naliczenia kar umownych za opóźnienia w usunięciu wad lub uchybień.</w:t>
      </w:r>
    </w:p>
    <w:p w14:paraId="77866584" w14:textId="77777777" w:rsidR="00D430C1" w:rsidRDefault="00D430C1" w:rsidP="00704A7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79F16958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241CC2">
        <w:rPr>
          <w:rFonts w:ascii="Times New Roman" w:hAnsi="Times New Roman" w:cs="Times New Roman"/>
          <w:b/>
          <w:color w:val="auto"/>
        </w:rPr>
        <w:t>7</w:t>
      </w:r>
    </w:p>
    <w:p w14:paraId="3D63407E" w14:textId="77777777"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Kary umowne</w:t>
      </w:r>
    </w:p>
    <w:p w14:paraId="23ADEE6D" w14:textId="77777777" w:rsidR="00D430C1" w:rsidRDefault="00FD4C22" w:rsidP="0045660C">
      <w:pPr>
        <w:pStyle w:val="Standard"/>
        <w:widowControl/>
        <w:numPr>
          <w:ilvl w:val="3"/>
          <w:numId w:val="46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</w:rPr>
        <w:t>Strony postanawiają, że Wykonawca zapłaci Zamawiającemu kary umowne w przypadku:</w:t>
      </w:r>
    </w:p>
    <w:p w14:paraId="62A09E77" w14:textId="77777777" w:rsidR="00D430C1" w:rsidRDefault="00FD4C22" w:rsidP="0045660C">
      <w:pPr>
        <w:pStyle w:val="Standard"/>
        <w:numPr>
          <w:ilvl w:val="0"/>
          <w:numId w:val="46"/>
        </w:numPr>
        <w:tabs>
          <w:tab w:val="left" w:pos="644"/>
          <w:tab w:val="left" w:pos="1070"/>
        </w:tabs>
        <w:spacing w:line="276" w:lineRule="auto"/>
        <w:ind w:left="644" w:right="20" w:hanging="360"/>
        <w:jc w:val="both"/>
      </w:pPr>
      <w:r>
        <w:rPr>
          <w:rFonts w:ascii="Times New Roman" w:hAnsi="Times New Roman" w:cs="Times New Roman"/>
          <w:color w:val="auto"/>
        </w:rPr>
        <w:t>zwłoki w odbiorze odpadów z nieruchomości w terminie wynikającym z harmonogramu, dłuższej niż 24 godziny od zgłoszenia przez Zamawiającego niewykonania odbioru odpadów z danej nieruchomości - w wysokości 200 zł za każdorazowe nieodebranie odpadów komunalnych z nieruchomości za każdy dzień opóźnienia;</w:t>
      </w:r>
    </w:p>
    <w:p w14:paraId="46EC3763" w14:textId="77777777" w:rsidR="00D430C1" w:rsidRDefault="00FD4C22" w:rsidP="00704A7F">
      <w:pPr>
        <w:pStyle w:val="Standard"/>
        <w:numPr>
          <w:ilvl w:val="0"/>
          <w:numId w:val="13"/>
        </w:numPr>
        <w:tabs>
          <w:tab w:val="left" w:pos="644"/>
          <w:tab w:val="left" w:pos="1070"/>
        </w:tabs>
        <w:spacing w:line="276" w:lineRule="auto"/>
        <w:ind w:left="644" w:right="20" w:hanging="360"/>
        <w:jc w:val="both"/>
      </w:pPr>
      <w:r>
        <w:rPr>
          <w:rFonts w:ascii="Times New Roman" w:hAnsi="Times New Roman" w:cs="Times New Roman"/>
        </w:rPr>
        <w:t>zanieczyszczenia lub pozostawienia nieuporządkowanego miejsca gromadzenia odpadów w dniu odbioru, lub zanieczyszczenia trasy przejazdu, w wysokości 200 zł za każdy stwierdzony przypadek;</w:t>
      </w:r>
    </w:p>
    <w:p w14:paraId="6F15A9FA" w14:textId="77777777" w:rsidR="00D430C1" w:rsidRDefault="00FD4C22" w:rsidP="00704A7F">
      <w:pPr>
        <w:pStyle w:val="Standard"/>
        <w:numPr>
          <w:ilvl w:val="0"/>
          <w:numId w:val="13"/>
        </w:numPr>
        <w:tabs>
          <w:tab w:val="left" w:pos="644"/>
          <w:tab w:val="left" w:pos="1070"/>
        </w:tabs>
        <w:spacing w:line="276" w:lineRule="auto"/>
        <w:ind w:left="644" w:right="20" w:hanging="360"/>
        <w:jc w:val="both"/>
      </w:pPr>
      <w:r>
        <w:rPr>
          <w:rFonts w:ascii="Times New Roman" w:hAnsi="Times New Roman" w:cs="Times New Roman"/>
        </w:rPr>
        <w:t xml:space="preserve">zmieszania ze sobą różnych frakcji odpadów takich jak niesegregowane (zmieszane) </w:t>
      </w:r>
      <w:r>
        <w:rPr>
          <w:rFonts w:ascii="Times New Roman" w:hAnsi="Times New Roman" w:cs="Times New Roman"/>
        </w:rPr>
        <w:lastRenderedPageBreak/>
        <w:t>odpady komunalne oraz selektywnie zbierane odpady podczas odbioru od właścicieli nieruchomości, w wysokości 1000 zł za każdy stwierdzony przypadek;</w:t>
      </w:r>
    </w:p>
    <w:p w14:paraId="2D26D3EF" w14:textId="77777777" w:rsidR="00D430C1" w:rsidRDefault="00FD4C22" w:rsidP="00704A7F">
      <w:pPr>
        <w:pStyle w:val="Standard"/>
        <w:widowControl/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</w:rPr>
        <w:t>odstąpienia od umowy z przyczyn zależnych od Wykonawcy – w wysokości 10 %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wynagrodz</w:t>
      </w:r>
      <w:r w:rsidR="00241CC2">
        <w:rPr>
          <w:rFonts w:ascii="Times New Roman" w:hAnsi="Times New Roman" w:cs="Times New Roman"/>
          <w:bCs/>
        </w:rPr>
        <w:t>enia brutto, o którym mowa w § 7</w:t>
      </w:r>
      <w:r>
        <w:rPr>
          <w:rFonts w:ascii="Times New Roman" w:hAnsi="Times New Roman" w:cs="Times New Roman"/>
          <w:bCs/>
        </w:rPr>
        <w:t xml:space="preserve"> ust. 1;</w:t>
      </w:r>
    </w:p>
    <w:p w14:paraId="459D31E5" w14:textId="77777777" w:rsidR="00D430C1" w:rsidRDefault="00FD4C22" w:rsidP="00704A7F">
      <w:pPr>
        <w:pStyle w:val="Standard"/>
        <w:widowControl/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bCs/>
        </w:rPr>
        <w:t>opóźnienia liczonego od dnia wyznaczonego na usunięcie wad, uchybień dotyczących należytego wyk</w:t>
      </w:r>
      <w:r w:rsidR="00241CC2">
        <w:rPr>
          <w:rFonts w:ascii="Times New Roman" w:hAnsi="Times New Roman" w:cs="Times New Roman"/>
          <w:bCs/>
        </w:rPr>
        <w:t>onania umowy, o czym mowa w § 16</w:t>
      </w:r>
      <w:r>
        <w:rPr>
          <w:rFonts w:ascii="Times New Roman" w:hAnsi="Times New Roman" w:cs="Times New Roman"/>
          <w:bCs/>
        </w:rPr>
        <w:t xml:space="preserve"> – w wysokości </w:t>
      </w:r>
      <w:r>
        <w:rPr>
          <w:rFonts w:ascii="Times New Roman" w:hAnsi="Times New Roman" w:cs="Times New Roman"/>
        </w:rPr>
        <w:t>0,2 %</w:t>
      </w:r>
      <w:r>
        <w:rPr>
          <w:rFonts w:ascii="Times New Roman" w:hAnsi="Times New Roman" w:cs="Times New Roman"/>
          <w:bCs/>
        </w:rPr>
        <w:t xml:space="preserve"> wynagrodz</w:t>
      </w:r>
      <w:r w:rsidR="00241CC2">
        <w:rPr>
          <w:rFonts w:ascii="Times New Roman" w:hAnsi="Times New Roman" w:cs="Times New Roman"/>
          <w:bCs/>
        </w:rPr>
        <w:t>enia brutto, o którym mowa w § 7</w:t>
      </w:r>
      <w:r>
        <w:rPr>
          <w:rFonts w:ascii="Times New Roman" w:hAnsi="Times New Roman" w:cs="Times New Roman"/>
          <w:bCs/>
        </w:rPr>
        <w:t xml:space="preserve"> ust. 1, liczonej za każdy dzień opóźnienia;</w:t>
      </w:r>
    </w:p>
    <w:p w14:paraId="3A8FEF44" w14:textId="77777777" w:rsidR="00D430C1" w:rsidRDefault="00FD4C22" w:rsidP="00704A7F">
      <w:pPr>
        <w:pStyle w:val="Standard"/>
        <w:numPr>
          <w:ilvl w:val="0"/>
          <w:numId w:val="13"/>
        </w:numPr>
        <w:tabs>
          <w:tab w:val="left" w:pos="1070"/>
        </w:tabs>
        <w:spacing w:line="276" w:lineRule="auto"/>
        <w:ind w:left="644" w:right="20" w:hanging="360"/>
        <w:jc w:val="both"/>
      </w:pPr>
      <w:r>
        <w:rPr>
          <w:rFonts w:ascii="Times New Roman" w:hAnsi="Times New Roman" w:cs="Times New Roman"/>
          <w:color w:val="auto"/>
        </w:rPr>
        <w:t xml:space="preserve">w przypadku niezłożenia w terminie danych, o których mowa § </w:t>
      </w:r>
      <w:r w:rsidR="00241CC2">
        <w:rPr>
          <w:rFonts w:ascii="Times New Roman" w:hAnsi="Times New Roman" w:cs="Times New Roman"/>
          <w:color w:val="auto"/>
        </w:rPr>
        <w:t>4 ust. 2 pkt. 1 i 2</w:t>
      </w:r>
      <w:r>
        <w:rPr>
          <w:rFonts w:ascii="Times New Roman" w:hAnsi="Times New Roman" w:cs="Times New Roman"/>
          <w:color w:val="auto"/>
        </w:rPr>
        <w:t>, Wykonawca zapłaci karę umowną w wysokości 50 zł za każdy dzień opóźnienia.</w:t>
      </w:r>
    </w:p>
    <w:p w14:paraId="3EDACBB6" w14:textId="77777777" w:rsidR="00D430C1" w:rsidRDefault="00FD4C22" w:rsidP="0045660C">
      <w:pPr>
        <w:pStyle w:val="Standard"/>
        <w:numPr>
          <w:ilvl w:val="0"/>
          <w:numId w:val="45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>Wykonawca będzie zobowiązany do zwrotu Zamawiającemu w terminie 14 dni od daty otrzymania wezwania kwoty stanowiącej równowartość wszelkiego rodzaju podatków, kar pieniężnych, grzywien i innych należności lub opłat nałożonych w postępowaniu administracyjnym lub karnym na Zamawiającego, powstałych wskutek wszelkich zaniedbań Wykonawcy lub zaniedbań osób, przy pomocy których wykonuje on czynności wynikające z niniejszej umowy, albo którym wykonanie tych czynności powierza.</w:t>
      </w:r>
    </w:p>
    <w:p w14:paraId="6AC5CDF2" w14:textId="77777777" w:rsidR="00D430C1" w:rsidRDefault="00FD4C22" w:rsidP="0045660C">
      <w:pPr>
        <w:pStyle w:val="Standard"/>
        <w:numPr>
          <w:ilvl w:val="0"/>
          <w:numId w:val="45"/>
        </w:numPr>
        <w:spacing w:line="276" w:lineRule="auto"/>
        <w:ind w:left="426" w:right="20" w:hanging="360"/>
        <w:jc w:val="both"/>
      </w:pPr>
      <w:r>
        <w:rPr>
          <w:rFonts w:ascii="Times New Roman" w:eastAsia="F2" w:hAnsi="Times New Roman" w:cs="F2"/>
          <w:color w:val="auto"/>
        </w:rPr>
        <w:t>Strony postanawiają, że kary umowne będą potrącone z wynagrodzenia należnego Wykonawcy.</w:t>
      </w:r>
    </w:p>
    <w:p w14:paraId="417AAC08" w14:textId="77777777" w:rsidR="00D430C1" w:rsidRDefault="00FD4C22" w:rsidP="0045660C">
      <w:pPr>
        <w:pStyle w:val="Standard"/>
        <w:numPr>
          <w:ilvl w:val="0"/>
          <w:numId w:val="45"/>
        </w:numPr>
        <w:spacing w:line="276" w:lineRule="auto"/>
        <w:ind w:left="426" w:right="20" w:hanging="360"/>
        <w:jc w:val="both"/>
      </w:pPr>
      <w:r>
        <w:rPr>
          <w:rFonts w:ascii="Times New Roman" w:hAnsi="Times New Roman"/>
          <w:color w:val="auto"/>
        </w:rPr>
        <w:t>Strony mogą dochodzić na ogólnych zasadach odszkodowania przewyższającego kary umowne.</w:t>
      </w:r>
    </w:p>
    <w:p w14:paraId="1A269722" w14:textId="77777777" w:rsidR="00D430C1" w:rsidRDefault="00FD4C22" w:rsidP="00704A7F">
      <w:pPr>
        <w:pStyle w:val="Standard"/>
        <w:spacing w:line="276" w:lineRule="auto"/>
        <w:ind w:right="140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0E060A">
        <w:rPr>
          <w:rFonts w:ascii="Times New Roman" w:hAnsi="Times New Roman" w:cs="Times New Roman"/>
          <w:b/>
          <w:color w:val="auto"/>
        </w:rPr>
        <w:t>8</w:t>
      </w:r>
    </w:p>
    <w:p w14:paraId="5580C03A" w14:textId="77777777" w:rsidR="00D430C1" w:rsidRDefault="00FD4C22" w:rsidP="00704A7F">
      <w:pPr>
        <w:pStyle w:val="Standard"/>
        <w:spacing w:line="276" w:lineRule="auto"/>
        <w:ind w:right="140"/>
        <w:jc w:val="center"/>
      </w:pPr>
      <w:r>
        <w:rPr>
          <w:rFonts w:ascii="Times New Roman" w:hAnsi="Times New Roman" w:cs="Times New Roman"/>
          <w:b/>
          <w:color w:val="auto"/>
        </w:rPr>
        <w:t>Zmiana umowy</w:t>
      </w:r>
    </w:p>
    <w:p w14:paraId="475B58D9" w14:textId="77777777" w:rsidR="0044063D" w:rsidRPr="0044063D" w:rsidRDefault="0044063D" w:rsidP="00DD1F6E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color w:val="000000"/>
          <w:szCs w:val="24"/>
        </w:rPr>
      </w:pPr>
    </w:p>
    <w:p w14:paraId="166C4644" w14:textId="77777777" w:rsidR="0044063D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ind w:left="426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Oprócz przypadków, o których mowa w art. 144 ust. 1 pkt 2-6 ustawy – Prawo zamówień publicznych i innych przypadków wskazanych w niniejszej umowie, Zamawiający dopuszcza możliwość wprowadzania zmiany umowy w stosunku do treści oferty, na podstawie której dokonano wyboru Wykonawcy w następujących przypadkach:</w:t>
      </w:r>
    </w:p>
    <w:p w14:paraId="52D0527A" w14:textId="77777777" w:rsidR="0044063D" w:rsidRPr="00DD1F6E" w:rsidRDefault="0044063D" w:rsidP="0045660C">
      <w:pPr>
        <w:pStyle w:val="Akapitzlist"/>
        <w:widowControl/>
        <w:numPr>
          <w:ilvl w:val="0"/>
          <w:numId w:val="64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zmiany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faktycznego, </w:t>
      </w:r>
    </w:p>
    <w:p w14:paraId="1CF8FFDE" w14:textId="77777777" w:rsidR="0044063D" w:rsidRPr="00DD1F6E" w:rsidRDefault="0044063D" w:rsidP="0045660C">
      <w:pPr>
        <w:pStyle w:val="Akapitzlist"/>
        <w:widowControl/>
        <w:numPr>
          <w:ilvl w:val="0"/>
          <w:numId w:val="64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zaistnienia siły wyższej – rozumianej,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wyższej, </w:t>
      </w:r>
    </w:p>
    <w:p w14:paraId="177CB08E" w14:textId="77777777" w:rsidR="0044063D" w:rsidRPr="00DD1F6E" w:rsidRDefault="0044063D" w:rsidP="0045660C">
      <w:pPr>
        <w:pStyle w:val="Akapitzlist"/>
        <w:widowControl/>
        <w:numPr>
          <w:ilvl w:val="0"/>
          <w:numId w:val="64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zmiany zakresu prac, które wykonawca powierzył podwykonawcom, a które określone są w złożonej ofercie, </w:t>
      </w:r>
    </w:p>
    <w:p w14:paraId="258E0750" w14:textId="77777777" w:rsidR="0044063D" w:rsidRPr="00DD1F6E" w:rsidRDefault="0044063D" w:rsidP="0045660C">
      <w:pPr>
        <w:pStyle w:val="Akapitzlist"/>
        <w:widowControl/>
        <w:numPr>
          <w:ilvl w:val="0"/>
          <w:numId w:val="64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wprowadzenia do realizacji części zamówienia podwykonawcy, pomimo, że Wykonawca nie dopuścił takiej możliwości w treści oferty, </w:t>
      </w:r>
    </w:p>
    <w:p w14:paraId="54BB45BA" w14:textId="77777777" w:rsidR="00DA1998" w:rsidRPr="00DD1F6E" w:rsidRDefault="0044063D" w:rsidP="0045660C">
      <w:pPr>
        <w:pStyle w:val="Akapitzlist"/>
        <w:widowControl/>
        <w:numPr>
          <w:ilvl w:val="0"/>
          <w:numId w:val="64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gdy z przyczyn nie leżących po stronie Wykonawcy, we wskazanej przez Wykonawcę instalacji odpady nie będą mogły być w całości lub w części zagospodarowane. Zmiana instalacji następuje na wniosek Wykonawcy,</w:t>
      </w:r>
    </w:p>
    <w:p w14:paraId="2F6EDD38" w14:textId="77777777" w:rsidR="0044063D" w:rsidRPr="00DD1F6E" w:rsidRDefault="0044063D" w:rsidP="0045660C">
      <w:pPr>
        <w:pStyle w:val="Akapitzlist"/>
        <w:widowControl/>
        <w:numPr>
          <w:ilvl w:val="0"/>
          <w:numId w:val="64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lastRenderedPageBreak/>
        <w:t xml:space="preserve"> przypadku zwiększenia lub zmniejszenia w uzasadnionych przypadkach częstotliwości wywozu odpadów komunalnych, </w:t>
      </w:r>
    </w:p>
    <w:p w14:paraId="4B296F5B" w14:textId="77777777" w:rsidR="00DA1998" w:rsidRPr="00DD1F6E" w:rsidRDefault="0044063D" w:rsidP="0045660C">
      <w:pPr>
        <w:pStyle w:val="Akapitzlist"/>
        <w:widowControl/>
        <w:numPr>
          <w:ilvl w:val="0"/>
          <w:numId w:val="64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gdy obowiązujące zapisy wprowadziłby zmiany w ustawie o utrzymaniu czystości i porządku w gminach i aktach wykonawczych do tej ustawy, które mogą wprowadzić obowiązek innego katalogu odpadów zbieranych selektywnie jak również innego sposobu realizacji usług, dopuszcza się zmianę umowy w zakresie sposobu realizacji umowy, w tym także zakresu świadczenia usług, częstotliwości odbierania odpadów, katalogu odpadów zbieranych selektywnie oraz sposobu zbierania odpadów,</w:t>
      </w:r>
    </w:p>
    <w:p w14:paraId="0FA1D0E0" w14:textId="77777777" w:rsidR="00DA1998" w:rsidRPr="00DD1F6E" w:rsidRDefault="0044063D" w:rsidP="0045660C">
      <w:pPr>
        <w:pStyle w:val="Akapitzlist"/>
        <w:widowControl/>
        <w:numPr>
          <w:ilvl w:val="0"/>
          <w:numId w:val="64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zmiany przepisów prawa, wpływających na sposób realizacji umowy, w tym zmiany przepisów prawa lokalnego (np. regulaminu utrzymania czystości i porządku w gminie) zastrzega się zmianę umowy w zakresie sposobu realizacji umowy w tym: sposobu zbierania odpadów, rodzaju odpadów zbieranych selektywnie, częstotliwości odbierania odpadów (np. włączenie nowych grup odpadów zbieranych selektywnie i/lub wyłączenie dotychczasowych grup odpadów zbieranych selektywnie, i/lub zmiany sposobu zbierania odpadów z systemu worko</w:t>
      </w:r>
      <w:r w:rsidR="00DA1998" w:rsidRPr="00DD1F6E">
        <w:rPr>
          <w:rFonts w:ascii="Times New Roman" w:hAnsi="Times New Roman"/>
        </w:rPr>
        <w:t>wego na pojemnikowy itd., itp.),</w:t>
      </w:r>
    </w:p>
    <w:p w14:paraId="4DD6DA8B" w14:textId="77777777" w:rsidR="0044063D" w:rsidRPr="00DD1F6E" w:rsidRDefault="0044063D" w:rsidP="0045660C">
      <w:pPr>
        <w:pStyle w:val="Akapitzlist"/>
        <w:widowControl/>
        <w:numPr>
          <w:ilvl w:val="0"/>
          <w:numId w:val="64"/>
        </w:numPr>
        <w:autoSpaceDE w:val="0"/>
        <w:adjustRightInd w:val="0"/>
        <w:spacing w:line="276" w:lineRule="auto"/>
        <w:ind w:left="709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przedłużającej się procedury przetargowej mającej na celu wybór nowego Wykonawcy usług, do momentu podpisania z nim umowy - w zakresie wydłużeni</w:t>
      </w:r>
      <w:r w:rsidR="00DA1998" w:rsidRPr="00DD1F6E">
        <w:rPr>
          <w:rFonts w:ascii="Times New Roman" w:hAnsi="Times New Roman"/>
        </w:rPr>
        <w:t>a terminu realizacji zamówienia,</w:t>
      </w:r>
      <w:r w:rsidRPr="00DD1F6E">
        <w:rPr>
          <w:rFonts w:ascii="Times New Roman" w:hAnsi="Times New Roman"/>
        </w:rPr>
        <w:t xml:space="preserve"> </w:t>
      </w:r>
    </w:p>
    <w:p w14:paraId="468AF70A" w14:textId="77777777" w:rsidR="00DA1998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Zmiana postanowień umowy w stosunku do treści oferty Wykonawcy w zakresie wynagrodzenia, o którym mowa w § 7 umowy dopuszczalna jest w przypadku: </w:t>
      </w:r>
    </w:p>
    <w:p w14:paraId="5C340DBA" w14:textId="77777777" w:rsidR="0044063D" w:rsidRPr="00DD1F6E" w:rsidRDefault="0044063D" w:rsidP="0045660C">
      <w:pPr>
        <w:pStyle w:val="Akapitzlist"/>
        <w:widowControl/>
        <w:numPr>
          <w:ilvl w:val="0"/>
          <w:numId w:val="65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odstąpienia na wniosek Zamawiającego od realizacji części umowy, w razie wystąpienia obiektywnych okoliczności, których Zamawiający nie mógł przewidzieć na etapie przygotowania postępowania przetargowego, a które powodują, że wykonanie przedmiotu zamówienia bez ograniczenia zakresu zamówienia, powodowałoby dla Zamawiającego niekorzystne skutki z uwagi na zamierzony cel realizacji przedmiotu zamówienia i związane z tym racjonalne wydatkowanie środków publicznych, </w:t>
      </w:r>
    </w:p>
    <w:p w14:paraId="53FF8344" w14:textId="77777777" w:rsidR="00DA1998" w:rsidRPr="00DD1F6E" w:rsidRDefault="0044063D" w:rsidP="0045660C">
      <w:pPr>
        <w:pStyle w:val="Akapitzlist"/>
        <w:widowControl/>
        <w:numPr>
          <w:ilvl w:val="0"/>
          <w:numId w:val="65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wprowadzenie zmian w stosunku do SIWZ w zakresie wykonania prac nie wykraczających poza zakres przedmiotu zamówienia, w sytuacji konieczności zwiększenia usprawnienia procesu realizacji zamówienia,</w:t>
      </w:r>
    </w:p>
    <w:p w14:paraId="0C5BBAB9" w14:textId="77777777" w:rsidR="00DA1998" w:rsidRPr="00DD1F6E" w:rsidRDefault="0044063D" w:rsidP="0045660C">
      <w:pPr>
        <w:pStyle w:val="Akapitzlist"/>
        <w:widowControl/>
        <w:numPr>
          <w:ilvl w:val="0"/>
          <w:numId w:val="65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innej zmiany prawa powszechnie obowiązującego wpływającej na zasady odbierania i zagospodarowania odpadów,</w:t>
      </w:r>
    </w:p>
    <w:p w14:paraId="3616F7B7" w14:textId="77777777" w:rsidR="0044063D" w:rsidRPr="00DD1F6E" w:rsidRDefault="0044063D" w:rsidP="0045660C">
      <w:pPr>
        <w:pStyle w:val="Akapitzlist"/>
        <w:widowControl/>
        <w:numPr>
          <w:ilvl w:val="0"/>
          <w:numId w:val="65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zmiany stawki podatku od towarów i usług, </w:t>
      </w:r>
    </w:p>
    <w:p w14:paraId="2A29FD46" w14:textId="77777777" w:rsidR="0044063D" w:rsidRPr="00DD1F6E" w:rsidRDefault="0044063D" w:rsidP="0045660C">
      <w:pPr>
        <w:pStyle w:val="Akapitzlist"/>
        <w:widowControl/>
        <w:numPr>
          <w:ilvl w:val="0"/>
          <w:numId w:val="65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zmiany wysokości minimalnego wynagrodzenia ustalonego na podstawie przepisów o minimalnym wynagrodzeniu za pracę, </w:t>
      </w:r>
    </w:p>
    <w:p w14:paraId="27E63F72" w14:textId="77777777" w:rsidR="0044063D" w:rsidRPr="00DD1F6E" w:rsidRDefault="0044063D" w:rsidP="0045660C">
      <w:pPr>
        <w:pStyle w:val="Akapitzlist"/>
        <w:widowControl/>
        <w:numPr>
          <w:ilvl w:val="0"/>
          <w:numId w:val="65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zmiany zasad podlegania ubezpieczeniom społecznym lub ubezpieczeniu zdrowotnemu lub wysokości stawki składki na ubezpi</w:t>
      </w:r>
      <w:r w:rsidR="00DA1998" w:rsidRPr="00DD1F6E">
        <w:rPr>
          <w:rFonts w:ascii="Times New Roman" w:hAnsi="Times New Roman"/>
        </w:rPr>
        <w:t>eczenia społeczne lub zdrowotne,</w:t>
      </w:r>
    </w:p>
    <w:p w14:paraId="471CCA29" w14:textId="77777777" w:rsidR="0044063D" w:rsidRPr="00DD1F6E" w:rsidRDefault="0044063D" w:rsidP="0045660C">
      <w:pPr>
        <w:pStyle w:val="Akapitzlist"/>
        <w:widowControl/>
        <w:numPr>
          <w:ilvl w:val="0"/>
          <w:numId w:val="65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zasad gromadzenia i wysokości wpłat do pracowniczych planów kapitałowych, o których mowa w ustawie z dnia 4 października 2018 r. o pracowniczych p</w:t>
      </w:r>
      <w:r w:rsidR="00DA1998" w:rsidRPr="00DD1F6E">
        <w:rPr>
          <w:rFonts w:ascii="Times New Roman" w:hAnsi="Times New Roman"/>
        </w:rPr>
        <w:t>lanach kapitałowych,</w:t>
      </w:r>
    </w:p>
    <w:p w14:paraId="36846741" w14:textId="77777777" w:rsidR="0044063D" w:rsidRPr="0044063D" w:rsidRDefault="0044063D" w:rsidP="00DD1F6E">
      <w:pPr>
        <w:widowControl/>
        <w:suppressAutoHyphens w:val="0"/>
        <w:autoSpaceDE w:val="0"/>
        <w:adjustRightInd w:val="0"/>
        <w:spacing w:line="276" w:lineRule="auto"/>
        <w:ind w:left="709"/>
        <w:jc w:val="both"/>
        <w:textAlignment w:val="auto"/>
        <w:rPr>
          <w:szCs w:val="24"/>
        </w:rPr>
      </w:pPr>
      <w:r w:rsidRPr="0044063D">
        <w:rPr>
          <w:szCs w:val="24"/>
        </w:rPr>
        <w:t xml:space="preserve">- na zasadach i w sposób określonych w niniejszym §, jeżeli zmiany te będą miały wpływ na koszty wykonania Umowy przez Wykonawcę. </w:t>
      </w:r>
    </w:p>
    <w:p w14:paraId="1079F2B8" w14:textId="77777777" w:rsidR="0044063D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Zmiana wysokości wynagrodzenia należnego Wykonawcy w przypadku zaistnienia przesłanki, o której mowa w ust. 2 pkt 4, będzie odnosić się wyłącznie do części przedmiotu Umowy zrealizowanej, zgodnie z terminami ustalonymi Umową, po dniu wejścia </w:t>
      </w:r>
      <w:r w:rsidRPr="00DD1F6E">
        <w:rPr>
          <w:rFonts w:ascii="Times New Roman" w:hAnsi="Times New Roman"/>
        </w:rPr>
        <w:lastRenderedPageBreak/>
        <w:t>w życie przepisów zmieniających stawkę podatku od towarów i usług oraz wyłącznie do części przedmiotu Umowy, do której zastosowanie znajdzie zmiana sta</w:t>
      </w:r>
      <w:r w:rsidR="00DA1998" w:rsidRPr="00DD1F6E">
        <w:rPr>
          <w:rFonts w:ascii="Times New Roman" w:hAnsi="Times New Roman"/>
        </w:rPr>
        <w:t>wki podatku od towarów i usług.</w:t>
      </w:r>
    </w:p>
    <w:p w14:paraId="316148F9" w14:textId="77777777" w:rsidR="0044063D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W przypadku zmiany, o której mowa w ust. 2 pkt 4, wartość wynagrodzenia netto nie zmieni się, a wartość wynagrodzenia brutto zostanie wyliczona na podstawie nowych przepisów. </w:t>
      </w:r>
    </w:p>
    <w:p w14:paraId="7C3940E9" w14:textId="77777777" w:rsidR="0044063D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Zmiana wysokości wynagrodzenia w przypadku zaistnienia przesłanki, o której mowa w ust. 2 pkt 5 lub 6,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 </w:t>
      </w:r>
    </w:p>
    <w:p w14:paraId="3B7C1D49" w14:textId="77777777" w:rsidR="0044063D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W przypadku zmiany, o której mowa w ust. 2 pkt 5 wynagrodzenie Wykonawcy ulegnie zmianie o kwotę odpowiadającą wzrostowi kosztu Wykonawcy w związku ze zwiększeniem wysokości wynagrodzeń Pracowników świadczących Usługę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 </w:t>
      </w:r>
    </w:p>
    <w:p w14:paraId="237C5010" w14:textId="77777777" w:rsidR="0044063D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W przypadku zmiany, o której mowa w ust. 2 pkt 6, wynagrodzenie Wykonawcy ulegnie zmianie o kwotę odpowiadającą zmianie kosztu Wykonawcy ponoszonego w związku z wypłatą wynagrodzenia Pracownikom świadczącym Usługę. Kwota odpowiadająca zmianie kosztu Wykonawcy będzie odnosić się wyłącznie do części wynagrodzenia Pracowników Świadczących Usługę, o których mowa w zdaniu poprzedzającym, odpowiadającej zakresowi, w jakim wykonują oni prace bezpośrednio związane z realizacją przedmiotu Umowy. </w:t>
      </w:r>
    </w:p>
    <w:p w14:paraId="731847C8" w14:textId="77777777" w:rsidR="0044063D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W przypadku zmiany, o której mowa w ust. 2 pkt 7, wynagrodzenie Wykonawcy ulegnie zmianie o kwotę odpowiadającą zmianie kosztu Wykonawcy ponoszonego w związku z gromadzeniem wpłat do pracowniczych planów kapitałowych, o których mowa w ustawie z dnia 4 października 2018 r. o pracowniczych planach kapitałowych. Kwota odpowiadająca zmianie kosztu Wykonawcy będzie odnosić się wyłącznie do części wpłat do pracowniczych planów kapitałowych dla Pracowników Świadczących Usługę, o których mowa w zdaniu poprzedzającym, odpowiadającej zakresowi, w jakim wykonują oni prace bezpośrednio związane z realizacją przedmiotu Umowy. </w:t>
      </w:r>
    </w:p>
    <w:p w14:paraId="0586B8EC" w14:textId="77777777" w:rsidR="0044063D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Dopuszcza się zmianę umowy w zakresie sposobu spełnienia przez Wykonawcę świadczenia odbierania i zagospodarowania odpadów w przypadku zmiany przepisów prawa powszechnie obowiązującego wpływających na sposób spełnienia świadczenia (realizację umowy). </w:t>
      </w:r>
    </w:p>
    <w:p w14:paraId="1C70F38D" w14:textId="77777777" w:rsidR="0044063D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lastRenderedPageBreak/>
        <w:t>Wszystkie powyższe postanowienia stanowią katalog zmian, na które Zamawiający może wyrazić zgodę. Nie stanowią jednocześnie zobowiązania do wyrażenia takiej zgody.</w:t>
      </w:r>
    </w:p>
    <w:p w14:paraId="343C3C71" w14:textId="77777777" w:rsidR="0044063D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Nie stanowi zmiany umowy w rozumieniu art. 144 ustawy Prawo zamówień publicznych: </w:t>
      </w:r>
    </w:p>
    <w:p w14:paraId="05E79B30" w14:textId="77777777" w:rsidR="000541F7" w:rsidRPr="00DD1F6E" w:rsidRDefault="0044063D" w:rsidP="0045660C">
      <w:pPr>
        <w:pStyle w:val="Akapitzlist"/>
        <w:widowControl/>
        <w:numPr>
          <w:ilvl w:val="0"/>
          <w:numId w:val="66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zmiany danych teleadresowych,</w:t>
      </w:r>
    </w:p>
    <w:p w14:paraId="213935A4" w14:textId="77777777" w:rsidR="0044063D" w:rsidRPr="00DD1F6E" w:rsidRDefault="0044063D" w:rsidP="0045660C">
      <w:pPr>
        <w:pStyle w:val="Akapitzlist"/>
        <w:widowControl/>
        <w:numPr>
          <w:ilvl w:val="0"/>
          <w:numId w:val="66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zmiana danych związanych z obsługą administracyjno-organizacyjną Umowy (np. zmiana nr rachunku bankowego), </w:t>
      </w:r>
    </w:p>
    <w:p w14:paraId="2ACB86B5" w14:textId="77777777" w:rsidR="000541F7" w:rsidRPr="00DD1F6E" w:rsidRDefault="0044063D" w:rsidP="0045660C">
      <w:pPr>
        <w:pStyle w:val="Akapitzlist"/>
        <w:widowControl/>
        <w:numPr>
          <w:ilvl w:val="0"/>
          <w:numId w:val="66"/>
        </w:numPr>
        <w:autoSpaceDE w:val="0"/>
        <w:adjustRightInd w:val="0"/>
        <w:spacing w:line="276" w:lineRule="auto"/>
        <w:ind w:left="993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zmiana harmonogramu odbioru odpadów. </w:t>
      </w:r>
    </w:p>
    <w:p w14:paraId="5CFB9516" w14:textId="77777777" w:rsidR="0044063D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Strona, która występuje z propozycją zmiany umowy, w oparciu o przedstawiony powyżej katalog zmian umowy zobowiązana jest do sporządzenia i uzasadnienia wniosku o taką zmianę. Wszelkie zmiany umowy dla swej ważności wymagają formy pisemnej w postaci aneksu do umowy. </w:t>
      </w:r>
    </w:p>
    <w:p w14:paraId="3A9343D6" w14:textId="77777777" w:rsidR="000541F7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Zmiana postanowień zawartej umowy może nastąpić za zgodą obu stron wyrażoną na piśmie w postaci aneksu, pod rygorem nieważności takiej zmiany. Zamawiający przewidział katalog zmian umowy, na które mogą powoływać się strony niniejszej umowy.</w:t>
      </w:r>
    </w:p>
    <w:p w14:paraId="3E9E3039" w14:textId="77777777" w:rsidR="0044063D" w:rsidRPr="00DD1F6E" w:rsidRDefault="0044063D" w:rsidP="0045660C">
      <w:pPr>
        <w:pStyle w:val="Akapitzlist"/>
        <w:widowControl/>
        <w:numPr>
          <w:ilvl w:val="0"/>
          <w:numId w:val="63"/>
        </w:numPr>
        <w:autoSpaceDE w:val="0"/>
        <w:adjustRightInd w:val="0"/>
        <w:spacing w:line="276" w:lineRule="auto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W trakcie trwania niniejszej umowy Wykonawca zobowiązuje się do pisemnego </w:t>
      </w:r>
      <w:r w:rsidR="000541F7" w:rsidRPr="00DD1F6E">
        <w:rPr>
          <w:rFonts w:ascii="Times New Roman" w:hAnsi="Times New Roman"/>
        </w:rPr>
        <w:t>powiadamiania Zamawiającego o:</w:t>
      </w:r>
    </w:p>
    <w:p w14:paraId="55ACDF7C" w14:textId="77777777" w:rsidR="000541F7" w:rsidRPr="00DD1F6E" w:rsidRDefault="0044063D" w:rsidP="0045660C">
      <w:pPr>
        <w:pStyle w:val="Akapitzlist"/>
        <w:widowControl/>
        <w:numPr>
          <w:ilvl w:val="0"/>
          <w:numId w:val="67"/>
        </w:numPr>
        <w:autoSpaceDE w:val="0"/>
        <w:adjustRightInd w:val="0"/>
        <w:spacing w:line="276" w:lineRule="auto"/>
        <w:ind w:left="1134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zmianie siedziby lub nazwy firmy,</w:t>
      </w:r>
    </w:p>
    <w:p w14:paraId="64067DA6" w14:textId="77777777" w:rsidR="0044063D" w:rsidRPr="00DD1F6E" w:rsidRDefault="0044063D" w:rsidP="0045660C">
      <w:pPr>
        <w:pStyle w:val="Akapitzlist"/>
        <w:widowControl/>
        <w:numPr>
          <w:ilvl w:val="0"/>
          <w:numId w:val="67"/>
        </w:numPr>
        <w:autoSpaceDE w:val="0"/>
        <w:adjustRightInd w:val="0"/>
        <w:spacing w:line="276" w:lineRule="auto"/>
        <w:ind w:left="1134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zmianie osób reprezentujących, </w:t>
      </w:r>
    </w:p>
    <w:p w14:paraId="680F2ED5" w14:textId="77777777" w:rsidR="000541F7" w:rsidRPr="00DD1F6E" w:rsidRDefault="0044063D" w:rsidP="0045660C">
      <w:pPr>
        <w:pStyle w:val="Akapitzlist"/>
        <w:widowControl/>
        <w:numPr>
          <w:ilvl w:val="0"/>
          <w:numId w:val="67"/>
        </w:numPr>
        <w:autoSpaceDE w:val="0"/>
        <w:adjustRightInd w:val="0"/>
        <w:spacing w:line="276" w:lineRule="auto"/>
        <w:ind w:left="1134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>ogłoszeniu upadłości,</w:t>
      </w:r>
    </w:p>
    <w:p w14:paraId="29847FF1" w14:textId="77777777" w:rsidR="000541F7" w:rsidRPr="00DD1F6E" w:rsidRDefault="0044063D" w:rsidP="0045660C">
      <w:pPr>
        <w:pStyle w:val="Akapitzlist"/>
        <w:widowControl/>
        <w:numPr>
          <w:ilvl w:val="0"/>
          <w:numId w:val="67"/>
        </w:numPr>
        <w:autoSpaceDE w:val="0"/>
        <w:adjustRightInd w:val="0"/>
        <w:spacing w:line="276" w:lineRule="auto"/>
        <w:ind w:left="1134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ogłoszeniu likwidacji,</w:t>
      </w:r>
    </w:p>
    <w:p w14:paraId="5B2CFCDE" w14:textId="77777777" w:rsidR="000541F7" w:rsidRPr="00DD1F6E" w:rsidRDefault="0044063D" w:rsidP="0045660C">
      <w:pPr>
        <w:pStyle w:val="Akapitzlist"/>
        <w:widowControl/>
        <w:numPr>
          <w:ilvl w:val="0"/>
          <w:numId w:val="67"/>
        </w:numPr>
        <w:autoSpaceDE w:val="0"/>
        <w:adjustRightInd w:val="0"/>
        <w:spacing w:line="276" w:lineRule="auto"/>
        <w:ind w:left="1134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zawieszeniu działalności,</w:t>
      </w:r>
    </w:p>
    <w:p w14:paraId="67EDB2F4" w14:textId="77777777" w:rsidR="00D430C1" w:rsidRPr="00DD1F6E" w:rsidRDefault="0044063D" w:rsidP="0045660C">
      <w:pPr>
        <w:pStyle w:val="Akapitzlist"/>
        <w:widowControl/>
        <w:numPr>
          <w:ilvl w:val="0"/>
          <w:numId w:val="67"/>
        </w:numPr>
        <w:autoSpaceDE w:val="0"/>
        <w:adjustRightInd w:val="0"/>
        <w:spacing w:line="276" w:lineRule="auto"/>
        <w:ind w:left="1134"/>
        <w:jc w:val="both"/>
        <w:textAlignment w:val="auto"/>
        <w:rPr>
          <w:rFonts w:ascii="Times New Roman" w:hAnsi="Times New Roman"/>
        </w:rPr>
      </w:pPr>
      <w:r w:rsidRPr="00DD1F6E">
        <w:rPr>
          <w:rFonts w:ascii="Times New Roman" w:hAnsi="Times New Roman"/>
        </w:rPr>
        <w:t xml:space="preserve"> </w:t>
      </w:r>
      <w:r w:rsidRPr="00DD1F6E">
        <w:rPr>
          <w:rFonts w:ascii="Times New Roman" w:eastAsia="Times New Roman" w:hAnsi="Times New Roman"/>
          <w:color w:val="auto"/>
          <w:lang w:eastAsia="pl-PL"/>
        </w:rPr>
        <w:t>wszczęcie postępowania układowego, w którym uczestnicy Wykonawca.</w:t>
      </w:r>
      <w:r w:rsidR="00FD4C22" w:rsidRPr="00DD1F6E">
        <w:rPr>
          <w:rFonts w:ascii="Times New Roman" w:hAnsi="Times New Roman"/>
          <w:color w:val="auto"/>
        </w:rPr>
        <w:t>.</w:t>
      </w:r>
    </w:p>
    <w:p w14:paraId="24F72078" w14:textId="77777777" w:rsidR="00D430C1" w:rsidRDefault="00D430C1" w:rsidP="00704A7F">
      <w:pPr>
        <w:pStyle w:val="Standard"/>
        <w:spacing w:line="276" w:lineRule="auto"/>
        <w:ind w:left="426" w:right="60"/>
        <w:jc w:val="both"/>
        <w:rPr>
          <w:rFonts w:ascii="Times New Roman" w:hAnsi="Times New Roman" w:cs="Times New Roman"/>
          <w:color w:val="auto"/>
        </w:rPr>
      </w:pPr>
    </w:p>
    <w:p w14:paraId="37A56FAA" w14:textId="77777777"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0E060A">
        <w:rPr>
          <w:rFonts w:ascii="Times New Roman" w:hAnsi="Times New Roman" w:cs="Times New Roman"/>
          <w:b/>
          <w:color w:val="auto"/>
        </w:rPr>
        <w:t>9</w:t>
      </w:r>
    </w:p>
    <w:p w14:paraId="60B99EF4" w14:textId="77777777"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Odstąpienia od umowy</w:t>
      </w:r>
    </w:p>
    <w:p w14:paraId="4C13DA72" w14:textId="77777777" w:rsidR="00D430C1" w:rsidRDefault="00FD4C22" w:rsidP="00704A7F">
      <w:pPr>
        <w:pStyle w:val="Standard"/>
        <w:numPr>
          <w:ilvl w:val="0"/>
          <w:numId w:val="3"/>
        </w:numPr>
        <w:tabs>
          <w:tab w:val="left" w:pos="720"/>
          <w:tab w:val="left" w:pos="786"/>
        </w:tabs>
        <w:spacing w:line="276" w:lineRule="auto"/>
        <w:ind w:left="360" w:right="280" w:hanging="360"/>
        <w:jc w:val="both"/>
      </w:pPr>
      <w:r>
        <w:rPr>
          <w:rFonts w:ascii="Times New Roman" w:hAnsi="Times New Roman" w:cs="Times New Roman"/>
          <w:color w:val="auto"/>
        </w:rPr>
        <w:t>W razie istotnej zmiany okoliczności powodującej, że wykonanie umowy nie leży w interesie publicznym, czego nie można było przewidzieć w chwili zawarcia umowy, Zamawiający może odstąpić od Umowy w terminie 60 dni od powzięcia wiadomości o tych okolicznościach.</w:t>
      </w:r>
    </w:p>
    <w:p w14:paraId="30B01F28" w14:textId="77777777" w:rsidR="00D430C1" w:rsidRDefault="00FD4C22" w:rsidP="00704A7F">
      <w:pPr>
        <w:pStyle w:val="Standard"/>
        <w:numPr>
          <w:ilvl w:val="0"/>
          <w:numId w:val="3"/>
        </w:numPr>
        <w:tabs>
          <w:tab w:val="left" w:pos="720"/>
          <w:tab w:val="left" w:pos="786"/>
        </w:tabs>
        <w:spacing w:line="276" w:lineRule="auto"/>
        <w:ind w:left="360" w:right="280" w:hanging="360"/>
        <w:jc w:val="both"/>
      </w:pPr>
      <w:r>
        <w:rPr>
          <w:rFonts w:ascii="Times New Roman" w:hAnsi="Times New Roman" w:cs="Times New Roman"/>
          <w:color w:val="auto"/>
        </w:rPr>
        <w:t>W przypadkach, o których mowa w ust. 1, Wykonawca może żądać wyłącznie wynagrodzenia należnego z tytułu wykonania części umowy.</w:t>
      </w:r>
    </w:p>
    <w:p w14:paraId="6FA80FE7" w14:textId="77777777" w:rsidR="00D430C1" w:rsidRDefault="00FD4C22" w:rsidP="00704A7F">
      <w:pPr>
        <w:pStyle w:val="Standard"/>
        <w:numPr>
          <w:ilvl w:val="0"/>
          <w:numId w:val="3"/>
        </w:numPr>
        <w:tabs>
          <w:tab w:val="left" w:pos="720"/>
          <w:tab w:val="left" w:pos="786"/>
        </w:tabs>
        <w:spacing w:line="276" w:lineRule="auto"/>
        <w:ind w:left="360" w:right="280" w:hanging="360"/>
        <w:jc w:val="both"/>
      </w:pPr>
      <w:r>
        <w:rPr>
          <w:rFonts w:ascii="Times New Roman" w:hAnsi="Times New Roman" w:cs="Times New Roman"/>
          <w:color w:val="auto"/>
        </w:rPr>
        <w:t>Zamawiający zastrzega sobie prawo odstąpienia od umowy w przypadku utraty przez Wykonawcę uprawnień do świadczenia usług wchodzących w skład umowy, umowę taką uważa się za rozwiązaną z winy Wykonawcy.</w:t>
      </w:r>
    </w:p>
    <w:p w14:paraId="1D7710F9" w14:textId="77777777" w:rsidR="00D430C1" w:rsidRDefault="00D430C1" w:rsidP="00704A7F">
      <w:pPr>
        <w:pStyle w:val="Standard"/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</w:p>
    <w:p w14:paraId="7BD2E444" w14:textId="77777777"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0E060A">
        <w:rPr>
          <w:rFonts w:ascii="Times New Roman" w:hAnsi="Times New Roman" w:cs="Times New Roman"/>
          <w:b/>
          <w:color w:val="auto"/>
        </w:rPr>
        <w:t>20</w:t>
      </w:r>
    </w:p>
    <w:p w14:paraId="648BED4D" w14:textId="77777777"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Ochrona danych osobowych</w:t>
      </w:r>
    </w:p>
    <w:p w14:paraId="671B92B0" w14:textId="77777777" w:rsidR="00D430C1" w:rsidRDefault="00FD4C22" w:rsidP="0045660C">
      <w:pPr>
        <w:pStyle w:val="Lista1"/>
        <w:numPr>
          <w:ilvl w:val="0"/>
          <w:numId w:val="47"/>
        </w:numPr>
        <w:spacing w:line="276" w:lineRule="auto"/>
        <w:ind w:left="426" w:hanging="360"/>
      </w:pPr>
      <w:r>
        <w:rPr>
          <w:sz w:val="24"/>
        </w:rPr>
        <w:t>Strony zgodnie oświadczają, iż zapewniają przestrzeganie zasad przetwarzania i ochrony danych osobowych, zgodnie z przepisami Ustawy o ochronie danych osobowych, które będą przekazywane lub udostępnione w związku lub w wyniku realizacji postanowień umowy.</w:t>
      </w:r>
    </w:p>
    <w:p w14:paraId="27D76379" w14:textId="77777777" w:rsidR="00D430C1" w:rsidRDefault="00FD4C22" w:rsidP="0045660C">
      <w:pPr>
        <w:pStyle w:val="Lista1"/>
        <w:numPr>
          <w:ilvl w:val="0"/>
          <w:numId w:val="20"/>
        </w:numPr>
        <w:spacing w:line="276" w:lineRule="auto"/>
        <w:ind w:left="426" w:hanging="360"/>
      </w:pPr>
      <w:r>
        <w:rPr>
          <w:sz w:val="24"/>
        </w:rPr>
        <w:lastRenderedPageBreak/>
        <w:t xml:space="preserve">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w niezbędnym zakresie. </w:t>
      </w:r>
      <w:r>
        <w:rPr>
          <w:color w:val="auto"/>
          <w:sz w:val="24"/>
        </w:rPr>
        <w:t xml:space="preserve">Obowiązek zachowania poufności nie ma ograniczeń czasowych i nie wygasa po rozwiązaniu umowy. Obowiązek ten obejmuje zarówno informacje wynikające z niniejszej umowy jak również informacje uzyskane przez Wykonawcę lub pracowników Wykonawcy oraz osoby, którymi </w:t>
      </w:r>
      <w:r>
        <w:rPr>
          <w:sz w:val="24"/>
        </w:rPr>
        <w:t>się posługuje w związku lub przy okazji wykonywania niniejszej umowy.</w:t>
      </w:r>
    </w:p>
    <w:p w14:paraId="0D0FE443" w14:textId="77777777" w:rsidR="00D430C1" w:rsidRDefault="00FD4C22" w:rsidP="0045660C">
      <w:pPr>
        <w:pStyle w:val="Lista1"/>
        <w:numPr>
          <w:ilvl w:val="0"/>
          <w:numId w:val="20"/>
        </w:numPr>
        <w:spacing w:line="276" w:lineRule="auto"/>
        <w:ind w:left="426" w:hanging="360"/>
      </w:pPr>
      <w:r>
        <w:rPr>
          <w:sz w:val="24"/>
        </w:rPr>
        <w:t>Wykonawca ponosi odpowiedzialność za ewentualne skutki udostępnienia, przekazania, przetworzenia, wykorzystania dla celów własnych lub osób trzecich danych lub informacji opisanych w ust. 1 i 2, lub inne działania lub zaniechania skutkujące lub mogące skutkować wykorzystaniem tych danych w celu innym niż realizacja przedmiotu umowy.</w:t>
      </w:r>
    </w:p>
    <w:p w14:paraId="35B4A6DF" w14:textId="77777777" w:rsidR="00D430C1" w:rsidRDefault="00FD4C22" w:rsidP="0045660C">
      <w:pPr>
        <w:pStyle w:val="Lista1"/>
        <w:numPr>
          <w:ilvl w:val="0"/>
          <w:numId w:val="20"/>
        </w:numPr>
        <w:spacing w:line="276" w:lineRule="auto"/>
        <w:ind w:left="426" w:hanging="360"/>
      </w:pPr>
      <w:r>
        <w:rPr>
          <w:sz w:val="24"/>
        </w:rPr>
        <w:t>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14:paraId="6E728C41" w14:textId="77777777" w:rsidR="00D430C1" w:rsidRDefault="00FD4C22" w:rsidP="0045660C">
      <w:pPr>
        <w:pStyle w:val="Lista1"/>
        <w:numPr>
          <w:ilvl w:val="0"/>
          <w:numId w:val="20"/>
        </w:numPr>
        <w:spacing w:line="276" w:lineRule="auto"/>
        <w:ind w:left="426" w:hanging="360"/>
      </w:pPr>
      <w:r>
        <w:rPr>
          <w:sz w:val="24"/>
        </w:rPr>
        <w:t>Wykonawca zapewnia, że przetwarzane dane osobowe będą wykorzystywane wyłącznie w celu realizacji umowy.</w:t>
      </w:r>
    </w:p>
    <w:p w14:paraId="3B7B9240" w14:textId="77777777" w:rsidR="00D430C1" w:rsidRDefault="00FD4C22" w:rsidP="0045660C">
      <w:pPr>
        <w:pStyle w:val="Lista1"/>
        <w:numPr>
          <w:ilvl w:val="0"/>
          <w:numId w:val="20"/>
        </w:numPr>
        <w:spacing w:line="276" w:lineRule="auto"/>
        <w:ind w:left="426" w:hanging="360"/>
      </w:pPr>
      <w:r>
        <w:rPr>
          <w:sz w:val="24"/>
        </w:rPr>
        <w:t>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14:paraId="0EA665D0" w14:textId="77777777" w:rsidR="00D430C1" w:rsidRDefault="00FD4C22" w:rsidP="0045660C">
      <w:pPr>
        <w:pStyle w:val="Lista1"/>
        <w:numPr>
          <w:ilvl w:val="0"/>
          <w:numId w:val="20"/>
        </w:numPr>
        <w:spacing w:line="276" w:lineRule="auto"/>
        <w:ind w:left="426" w:hanging="360"/>
      </w:pPr>
      <w:r>
        <w:rPr>
          <w:sz w:val="24"/>
        </w:rPr>
        <w:t>W przypadku naruszenia postanowień ust. 1 - 6 strona, która dokonała naruszenia zobowiązana jest do naprawienia szkody jaką druga strona poniosła na zasadach ogólnych.</w:t>
      </w:r>
    </w:p>
    <w:p w14:paraId="209C97C2" w14:textId="77777777" w:rsidR="00D430C1" w:rsidRDefault="00D430C1" w:rsidP="00704A7F">
      <w:pPr>
        <w:pStyle w:val="Standard"/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</w:p>
    <w:p w14:paraId="3276B3FC" w14:textId="77777777"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§ 2</w:t>
      </w:r>
      <w:r w:rsidR="000E060A">
        <w:rPr>
          <w:rFonts w:ascii="Times New Roman" w:hAnsi="Times New Roman" w:cs="Times New Roman"/>
          <w:b/>
          <w:color w:val="auto"/>
        </w:rPr>
        <w:t>1</w:t>
      </w:r>
    </w:p>
    <w:p w14:paraId="0EE3A178" w14:textId="77777777"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Postanowienia końcowe</w:t>
      </w:r>
    </w:p>
    <w:p w14:paraId="4DB620AE" w14:textId="77777777" w:rsidR="00D430C1" w:rsidRDefault="00FD4C22" w:rsidP="0045660C">
      <w:pPr>
        <w:pStyle w:val="Lista1"/>
        <w:numPr>
          <w:ilvl w:val="0"/>
          <w:numId w:val="48"/>
        </w:numPr>
        <w:spacing w:line="276" w:lineRule="auto"/>
        <w:ind w:left="426" w:hanging="360"/>
      </w:pPr>
      <w:r>
        <w:rPr>
          <w:sz w:val="24"/>
        </w:rPr>
        <w:t>Spory powstałe w wyniku lub w związku z realizacją przedmiotu niniejszej umowy będą rozstrzygane przez sąd właściwy dla siedziby Zamawiającego.</w:t>
      </w:r>
    </w:p>
    <w:p w14:paraId="5F1093DE" w14:textId="77777777" w:rsidR="00D430C1" w:rsidRDefault="00FD4C22" w:rsidP="0045660C">
      <w:pPr>
        <w:pStyle w:val="Lista1"/>
        <w:numPr>
          <w:ilvl w:val="0"/>
          <w:numId w:val="21"/>
        </w:numPr>
        <w:spacing w:line="276" w:lineRule="auto"/>
        <w:ind w:left="426" w:hanging="360"/>
      </w:pPr>
      <w:r>
        <w:rPr>
          <w:sz w:val="24"/>
        </w:rPr>
        <w:t>Niniejszą umowę sporządzono wraz z załącznikami w czterech jednobrzmiących egzemplarzach, jeden dla Wykonawcy i trzy dla Zamawiającego.</w:t>
      </w:r>
    </w:p>
    <w:p w14:paraId="1A0591A1" w14:textId="77777777" w:rsidR="00D430C1" w:rsidRDefault="00FD4C22" w:rsidP="0045660C">
      <w:pPr>
        <w:pStyle w:val="Lista1"/>
        <w:numPr>
          <w:ilvl w:val="0"/>
          <w:numId w:val="21"/>
        </w:numPr>
        <w:spacing w:line="276" w:lineRule="auto"/>
        <w:ind w:left="426" w:hanging="360"/>
      </w:pPr>
      <w:r>
        <w:rPr>
          <w:sz w:val="24"/>
        </w:rPr>
        <w:t>W zakresie nieuregulowanym postanowieniami niniejszej umowy zastosowanie mają przepisy Kodeksu Cywilnego oraz ustawy Prawo Zamówień Publicznych.</w:t>
      </w:r>
    </w:p>
    <w:p w14:paraId="62B08921" w14:textId="77777777" w:rsidR="00D430C1" w:rsidRDefault="00D430C1" w:rsidP="00704A7F">
      <w:pPr>
        <w:pStyle w:val="Standard"/>
        <w:spacing w:line="276" w:lineRule="auto"/>
        <w:ind w:right="140"/>
        <w:jc w:val="center"/>
        <w:rPr>
          <w:rFonts w:ascii="Times New Roman" w:hAnsi="Times New Roman" w:cs="Times New Roman"/>
          <w:color w:val="auto"/>
        </w:rPr>
      </w:pPr>
    </w:p>
    <w:p w14:paraId="2989A74F" w14:textId="77777777" w:rsidR="00D430C1" w:rsidRDefault="00FD4C22" w:rsidP="00704A7F">
      <w:pPr>
        <w:pStyle w:val="Standard"/>
        <w:tabs>
          <w:tab w:val="left" w:pos="702"/>
        </w:tabs>
        <w:spacing w:before="240" w:line="276" w:lineRule="auto"/>
        <w:ind w:right="181"/>
        <w:jc w:val="center"/>
      </w:pPr>
      <w:r>
        <w:rPr>
          <w:rFonts w:ascii="Times New Roman" w:hAnsi="Times New Roman" w:cs="Times New Roman"/>
          <w:b/>
          <w:color w:val="auto"/>
        </w:rPr>
        <w:t>Wykonawca: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  <w:t>Zamawiający:</w:t>
      </w:r>
    </w:p>
    <w:sectPr w:rsidR="00D430C1" w:rsidSect="00D430C1">
      <w:footerReference w:type="default" r:id="rId8"/>
      <w:pgSz w:w="11906" w:h="16838"/>
      <w:pgMar w:top="1418" w:right="1417" w:bottom="141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93492" w14:textId="77777777" w:rsidR="004F4F8B" w:rsidRDefault="004F4F8B" w:rsidP="00D430C1">
      <w:r>
        <w:separator/>
      </w:r>
    </w:p>
  </w:endnote>
  <w:endnote w:type="continuationSeparator" w:id="0">
    <w:p w14:paraId="4CE4D14B" w14:textId="77777777" w:rsidR="004F4F8B" w:rsidRDefault="004F4F8B" w:rsidP="00D4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altName w:val="Cambria Math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1">
    <w:charset w:val="EE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2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DF4B5" w14:textId="77777777" w:rsidR="00D430C1" w:rsidRDefault="00D430C1">
    <w:pPr>
      <w:pStyle w:val="Stopka1"/>
      <w:jc w:val="center"/>
    </w:pPr>
    <w:r>
      <w:rPr>
        <w:rFonts w:ascii="Times New Roman" w:hAnsi="Times New Roman"/>
        <w:i/>
        <w:sz w:val="20"/>
        <w:szCs w:val="20"/>
      </w:rPr>
      <w:t xml:space="preserve"> - </w:t>
    </w:r>
    <w:r w:rsidR="008C3F82">
      <w:rPr>
        <w:rFonts w:ascii="Times New Roman" w:hAnsi="Times New Roman"/>
        <w:i/>
        <w:sz w:val="20"/>
        <w:szCs w:val="20"/>
      </w:rPr>
      <w:fldChar w:fldCharType="begin"/>
    </w:r>
    <w:r>
      <w:rPr>
        <w:rFonts w:ascii="Times New Roman" w:hAnsi="Times New Roman"/>
        <w:i/>
        <w:sz w:val="20"/>
        <w:szCs w:val="20"/>
      </w:rPr>
      <w:instrText xml:space="preserve"> PAGE </w:instrText>
    </w:r>
    <w:r w:rsidR="008C3F82">
      <w:rPr>
        <w:rFonts w:ascii="Times New Roman" w:hAnsi="Times New Roman"/>
        <w:i/>
        <w:sz w:val="20"/>
        <w:szCs w:val="20"/>
      </w:rPr>
      <w:fldChar w:fldCharType="separate"/>
    </w:r>
    <w:r w:rsidR="00B773EE">
      <w:rPr>
        <w:rFonts w:ascii="Times New Roman" w:hAnsi="Times New Roman"/>
        <w:i/>
        <w:noProof/>
        <w:sz w:val="20"/>
        <w:szCs w:val="20"/>
      </w:rPr>
      <w:t>15</w:t>
    </w:r>
    <w:r w:rsidR="008C3F82">
      <w:rPr>
        <w:rFonts w:ascii="Times New Roman" w:hAnsi="Times New Roman"/>
        <w:i/>
        <w:sz w:val="20"/>
        <w:szCs w:val="20"/>
      </w:rPr>
      <w:fldChar w:fldCharType="end"/>
    </w:r>
    <w:r>
      <w:rPr>
        <w:rFonts w:ascii="Times New Roman" w:hAnsi="Times New Roman"/>
        <w:i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18EF9" w14:textId="77777777" w:rsidR="004F4F8B" w:rsidRDefault="004F4F8B" w:rsidP="00D430C1">
      <w:r w:rsidRPr="00D430C1">
        <w:rPr>
          <w:color w:val="000000"/>
        </w:rPr>
        <w:separator/>
      </w:r>
    </w:p>
  </w:footnote>
  <w:footnote w:type="continuationSeparator" w:id="0">
    <w:p w14:paraId="1BC33AB7" w14:textId="77777777" w:rsidR="004F4F8B" w:rsidRDefault="004F4F8B" w:rsidP="00D4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8FA"/>
    <w:multiLevelType w:val="multilevel"/>
    <w:tmpl w:val="145080AC"/>
    <w:styleLink w:val="WW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DE0468"/>
    <w:multiLevelType w:val="hybridMultilevel"/>
    <w:tmpl w:val="59E641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0E04E43"/>
    <w:multiLevelType w:val="multilevel"/>
    <w:tmpl w:val="7472CB7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22202EB"/>
    <w:multiLevelType w:val="multilevel"/>
    <w:tmpl w:val="280811BA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26751B0"/>
    <w:multiLevelType w:val="multilevel"/>
    <w:tmpl w:val="2F9E2BA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5135895"/>
    <w:multiLevelType w:val="multilevel"/>
    <w:tmpl w:val="2E3E7640"/>
    <w:styleLink w:val="WWNum2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736486C"/>
    <w:multiLevelType w:val="multilevel"/>
    <w:tmpl w:val="4274DBF2"/>
    <w:styleLink w:val="WWNum2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A533737"/>
    <w:multiLevelType w:val="multilevel"/>
    <w:tmpl w:val="DE26F360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BDF27ED"/>
    <w:multiLevelType w:val="multilevel"/>
    <w:tmpl w:val="EE606B4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0E86536E"/>
    <w:multiLevelType w:val="multilevel"/>
    <w:tmpl w:val="F280C236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 w15:restartNumberingAfterBreak="0">
    <w:nsid w:val="10DF755A"/>
    <w:multiLevelType w:val="multilevel"/>
    <w:tmpl w:val="4F6C7372"/>
    <w:styleLink w:val="WWNum13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4E82DCC"/>
    <w:multiLevelType w:val="hybridMultilevel"/>
    <w:tmpl w:val="34806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147E1"/>
    <w:multiLevelType w:val="multilevel"/>
    <w:tmpl w:val="AC12A442"/>
    <w:styleLink w:val="WWNum26"/>
    <w:lvl w:ilvl="0">
      <w:start w:val="1"/>
      <w:numFmt w:val="lowerLetter"/>
      <w:lvlText w:val="%1)"/>
      <w:lvlJc w:val="left"/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6E46CFE"/>
    <w:multiLevelType w:val="multilevel"/>
    <w:tmpl w:val="01440E44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74C77F8"/>
    <w:multiLevelType w:val="multilevel"/>
    <w:tmpl w:val="6AE8B6A0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84D0446"/>
    <w:multiLevelType w:val="multilevel"/>
    <w:tmpl w:val="FF34F21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94104BD"/>
    <w:multiLevelType w:val="multilevel"/>
    <w:tmpl w:val="DE924B0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1C6D4B20"/>
    <w:multiLevelType w:val="multilevel"/>
    <w:tmpl w:val="7E6EAD7E"/>
    <w:styleLink w:val="WWNum3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218D5376"/>
    <w:multiLevelType w:val="multilevel"/>
    <w:tmpl w:val="5CFC8D88"/>
    <w:styleLink w:val="WWNum19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2C4677D"/>
    <w:multiLevelType w:val="multilevel"/>
    <w:tmpl w:val="C51075B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B897014"/>
    <w:multiLevelType w:val="multilevel"/>
    <w:tmpl w:val="DFD0EF84"/>
    <w:styleLink w:val="WWNum18"/>
    <w:lvl w:ilvl="0">
      <w:start w:val="1"/>
      <w:numFmt w:val="lowerLetter"/>
      <w:lvlText w:val="%1)"/>
      <w:lvlJc w:val="left"/>
      <w:rPr>
        <w:rFonts w:ascii="Times New Roman" w:hAnsi="Times New Roman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2C184F15"/>
    <w:multiLevelType w:val="hybridMultilevel"/>
    <w:tmpl w:val="1FA42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04EB1"/>
    <w:multiLevelType w:val="multilevel"/>
    <w:tmpl w:val="26F83F86"/>
    <w:styleLink w:val="WWNum7"/>
    <w:lvl w:ilvl="0">
      <w:start w:val="1"/>
      <w:numFmt w:val="decimal"/>
      <w:lvlText w:val="%1)"/>
      <w:lvlJc w:val="left"/>
      <w:rPr>
        <w:rFonts w:ascii="Times New Roman" w:hAnsi="Times New Roman"/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62F5D8F"/>
    <w:multiLevelType w:val="multilevel"/>
    <w:tmpl w:val="7A0ECA9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388B7314"/>
    <w:multiLevelType w:val="multilevel"/>
    <w:tmpl w:val="5382FDAE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C780F50"/>
    <w:multiLevelType w:val="multilevel"/>
    <w:tmpl w:val="48568C74"/>
    <w:styleLink w:val="WWNum8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40AB265B"/>
    <w:multiLevelType w:val="hybridMultilevel"/>
    <w:tmpl w:val="32CC3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93A28"/>
    <w:multiLevelType w:val="multilevel"/>
    <w:tmpl w:val="849613C8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417E31E9"/>
    <w:multiLevelType w:val="hybridMultilevel"/>
    <w:tmpl w:val="F188823E"/>
    <w:lvl w:ilvl="0" w:tplc="B17EA49E">
      <w:start w:val="1"/>
      <w:numFmt w:val="decimal"/>
      <w:lvlText w:val="%1)"/>
      <w:lvlJc w:val="left"/>
      <w:pPr>
        <w:ind w:left="70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43874602"/>
    <w:multiLevelType w:val="multilevel"/>
    <w:tmpl w:val="E7960440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480B0533"/>
    <w:multiLevelType w:val="multilevel"/>
    <w:tmpl w:val="8EFCE048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4AFD0D0D"/>
    <w:multiLevelType w:val="hybridMultilevel"/>
    <w:tmpl w:val="E8861266"/>
    <w:lvl w:ilvl="0" w:tplc="2264D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37FA4"/>
    <w:multiLevelType w:val="multilevel"/>
    <w:tmpl w:val="35EE4EE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590C62F2"/>
    <w:multiLevelType w:val="multilevel"/>
    <w:tmpl w:val="5B625830"/>
    <w:styleLink w:val="WW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5B0346EB"/>
    <w:multiLevelType w:val="multilevel"/>
    <w:tmpl w:val="F4CE2BA8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637D091B"/>
    <w:multiLevelType w:val="multilevel"/>
    <w:tmpl w:val="FDF42C90"/>
    <w:styleLink w:val="WWNum4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64502AAE"/>
    <w:multiLevelType w:val="multilevel"/>
    <w:tmpl w:val="1EB8012A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69F77BEE"/>
    <w:multiLevelType w:val="hybridMultilevel"/>
    <w:tmpl w:val="5A68D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9C3F67"/>
    <w:multiLevelType w:val="multilevel"/>
    <w:tmpl w:val="FD02B7D8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708A293D"/>
    <w:multiLevelType w:val="multilevel"/>
    <w:tmpl w:val="62781532"/>
    <w:styleLink w:val="WW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71896FBD"/>
    <w:multiLevelType w:val="hybridMultilevel"/>
    <w:tmpl w:val="B7A4C036"/>
    <w:lvl w:ilvl="0" w:tplc="A34C3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8254A"/>
    <w:multiLevelType w:val="multilevel"/>
    <w:tmpl w:val="A7563FBC"/>
    <w:styleLink w:val="WWNum21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74EC53B2"/>
    <w:multiLevelType w:val="hybridMultilevel"/>
    <w:tmpl w:val="176855B4"/>
    <w:lvl w:ilvl="0" w:tplc="2FE01E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B39C6"/>
    <w:multiLevelType w:val="multilevel"/>
    <w:tmpl w:val="11CE746C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Courier New" w:hAnsi="Times New Roman" w:cs="Times New Roman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9"/>
  </w:num>
  <w:num w:numId="2">
    <w:abstractNumId w:val="8"/>
  </w:num>
  <w:num w:numId="3">
    <w:abstractNumId w:val="15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9"/>
  </w:num>
  <w:num w:numId="6">
    <w:abstractNumId w:val="23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2"/>
  </w:num>
  <w:num w:numId="9">
    <w:abstractNumId w:val="25"/>
  </w:num>
  <w:num w:numId="10">
    <w:abstractNumId w:val="38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4"/>
    <w:lvlOverride w:ilvl="0">
      <w:lvl w:ilvl="0">
        <w:start w:val="1"/>
        <w:numFmt w:val="decimal"/>
        <w:lvlText w:val="%1)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32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  <w:lvlOverride w:ilvl="0">
      <w:lvl w:ilvl="0">
        <w:start w:val="1"/>
        <w:numFmt w:val="lowerLetter"/>
        <w:lvlText w:val="%1)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18"/>
  </w:num>
  <w:num w:numId="19">
    <w:abstractNumId w:val="14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1"/>
  </w:num>
  <w:num w:numId="21">
    <w:abstractNumId w:val="24"/>
  </w:num>
  <w:num w:numId="22">
    <w:abstractNumId w:val="33"/>
  </w:num>
  <w:num w:numId="23">
    <w:abstractNumId w:val="29"/>
  </w:num>
  <w:num w:numId="24">
    <w:abstractNumId w:val="27"/>
  </w:num>
  <w:num w:numId="25">
    <w:abstractNumId w:val="12"/>
  </w:num>
  <w:num w:numId="26">
    <w:abstractNumId w:val="5"/>
  </w:num>
  <w:num w:numId="27">
    <w:abstractNumId w:val="4"/>
  </w:num>
  <w:num w:numId="28">
    <w:abstractNumId w:val="6"/>
  </w:num>
  <w:num w:numId="29">
    <w:abstractNumId w:val="33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7"/>
    <w:lvlOverride w:ilvl="0">
      <w:startOverride w:val="1"/>
      <w:lvl w:ilvl="0">
        <w:start w:val="1"/>
        <w:numFmt w:val="lowerLetter"/>
        <w:lvlText w:val="%1)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0"/>
    <w:lvlOverride w:ilvl="0">
      <w:startOverride w:val="1"/>
    </w:lvlOverride>
  </w:num>
  <w:num w:numId="34">
    <w:abstractNumId w:val="29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17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32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8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6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14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34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47">
    <w:abstractNumId w:val="41"/>
    <w:lvlOverride w:ilvl="0">
      <w:startOverride w:val="1"/>
    </w:lvlOverride>
  </w:num>
  <w:num w:numId="48">
    <w:abstractNumId w:val="24"/>
    <w:lvlOverride w:ilvl="0">
      <w:startOverride w:val="1"/>
    </w:lvlOverride>
  </w:num>
  <w:num w:numId="49">
    <w:abstractNumId w:val="0"/>
  </w:num>
  <w:num w:numId="50">
    <w:abstractNumId w:val="35"/>
  </w:num>
  <w:num w:numId="51">
    <w:abstractNumId w:val="39"/>
  </w:num>
  <w:num w:numId="52">
    <w:abstractNumId w:val="13"/>
  </w:num>
  <w:num w:numId="53">
    <w:abstractNumId w:val="40"/>
  </w:num>
  <w:num w:numId="54">
    <w:abstractNumId w:val="28"/>
  </w:num>
  <w:num w:numId="55">
    <w:abstractNumId w:val="42"/>
  </w:num>
  <w:num w:numId="56">
    <w:abstractNumId w:val="21"/>
  </w:num>
  <w:num w:numId="57">
    <w:abstractNumId w:val="15"/>
  </w:num>
  <w:num w:numId="58">
    <w:abstractNumId w:val="23"/>
  </w:num>
  <w:num w:numId="59">
    <w:abstractNumId w:val="30"/>
  </w:num>
  <w:num w:numId="60">
    <w:abstractNumId w:val="34"/>
  </w:num>
  <w:num w:numId="61">
    <w:abstractNumId w:val="43"/>
  </w:num>
  <w:num w:numId="62">
    <w:abstractNumId w:val="36"/>
  </w:num>
  <w:num w:numId="63">
    <w:abstractNumId w:val="31"/>
  </w:num>
  <w:num w:numId="64">
    <w:abstractNumId w:val="1"/>
  </w:num>
  <w:num w:numId="65">
    <w:abstractNumId w:val="37"/>
  </w:num>
  <w:num w:numId="66">
    <w:abstractNumId w:val="26"/>
  </w:num>
  <w:num w:numId="67">
    <w:abstractNumId w:val="11"/>
  </w:num>
  <w:num w:numId="68">
    <w:abstractNumId w:val="2"/>
  </w:num>
  <w:num w:numId="69">
    <w:abstractNumId w:val="7"/>
  </w:num>
  <w:num w:numId="70">
    <w:abstractNumId w:val="14"/>
  </w:num>
  <w:num w:numId="71">
    <w:abstractNumId w:val="16"/>
  </w:num>
  <w:num w:numId="72">
    <w:abstractNumId w:val="32"/>
  </w:num>
  <w:num w:numId="73">
    <w:abstractNumId w:val="3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1"/>
    <w:rsid w:val="000541F7"/>
    <w:rsid w:val="000A140B"/>
    <w:rsid w:val="000A7916"/>
    <w:rsid w:val="000B3C67"/>
    <w:rsid w:val="000E060A"/>
    <w:rsid w:val="00206767"/>
    <w:rsid w:val="00233807"/>
    <w:rsid w:val="00241CC2"/>
    <w:rsid w:val="002445E1"/>
    <w:rsid w:val="002F7EFC"/>
    <w:rsid w:val="0044063D"/>
    <w:rsid w:val="00440F35"/>
    <w:rsid w:val="0045660C"/>
    <w:rsid w:val="00494113"/>
    <w:rsid w:val="004F4F8B"/>
    <w:rsid w:val="00595702"/>
    <w:rsid w:val="0060012B"/>
    <w:rsid w:val="0062793C"/>
    <w:rsid w:val="0064134D"/>
    <w:rsid w:val="006B1C83"/>
    <w:rsid w:val="00704A7F"/>
    <w:rsid w:val="00705950"/>
    <w:rsid w:val="007A44F5"/>
    <w:rsid w:val="007E6CD4"/>
    <w:rsid w:val="007F58BE"/>
    <w:rsid w:val="00830594"/>
    <w:rsid w:val="008C3F82"/>
    <w:rsid w:val="00973D99"/>
    <w:rsid w:val="009E2E0E"/>
    <w:rsid w:val="00A17FB7"/>
    <w:rsid w:val="00A769A1"/>
    <w:rsid w:val="00B34081"/>
    <w:rsid w:val="00B773EE"/>
    <w:rsid w:val="00D3759A"/>
    <w:rsid w:val="00D430C1"/>
    <w:rsid w:val="00D81F42"/>
    <w:rsid w:val="00DA1998"/>
    <w:rsid w:val="00DD1F6E"/>
    <w:rsid w:val="00DF0218"/>
    <w:rsid w:val="00EC72CF"/>
    <w:rsid w:val="00F629D1"/>
    <w:rsid w:val="00FA3A59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AF62"/>
  <w15:docId w15:val="{FE5D3C1B-C129-476C-A3E0-0BCA93A4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30C1"/>
    <w:rPr>
      <w:rFonts w:ascii="Courier New" w:eastAsia="Courier New" w:hAnsi="Courier New" w:cs="Courier New"/>
      <w:color w:val="000000"/>
      <w:szCs w:val="24"/>
      <w:lang w:eastAsia="ar-SA"/>
    </w:rPr>
  </w:style>
  <w:style w:type="paragraph" w:customStyle="1" w:styleId="Heading">
    <w:name w:val="Heading"/>
    <w:basedOn w:val="Standard"/>
    <w:next w:val="Textbody"/>
    <w:rsid w:val="00D430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D430C1"/>
    <w:pPr>
      <w:spacing w:after="120"/>
    </w:pPr>
    <w:rPr>
      <w:rFonts w:cs="Times New Roman"/>
    </w:rPr>
  </w:style>
  <w:style w:type="paragraph" w:styleId="Lista">
    <w:name w:val="List"/>
    <w:basedOn w:val="Textbody"/>
    <w:rsid w:val="00D430C1"/>
    <w:rPr>
      <w:rFonts w:cs="Tahoma"/>
    </w:rPr>
  </w:style>
  <w:style w:type="paragraph" w:customStyle="1" w:styleId="Legenda1">
    <w:name w:val="Legenda1"/>
    <w:basedOn w:val="Standard"/>
    <w:rsid w:val="00D430C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D430C1"/>
    <w:pPr>
      <w:suppressLineNumbers/>
    </w:pPr>
    <w:rPr>
      <w:rFonts w:cs="Tahoma"/>
    </w:rPr>
  </w:style>
  <w:style w:type="paragraph" w:customStyle="1" w:styleId="Nagwek1">
    <w:name w:val="Nagłówek1"/>
    <w:basedOn w:val="Standard"/>
    <w:next w:val="Textbody"/>
    <w:rsid w:val="00D430C1"/>
    <w:pPr>
      <w:suppressLineNumbers/>
      <w:tabs>
        <w:tab w:val="center" w:pos="4818"/>
        <w:tab w:val="right" w:pos="9637"/>
      </w:tabs>
    </w:pPr>
  </w:style>
  <w:style w:type="paragraph" w:customStyle="1" w:styleId="Nagwek2">
    <w:name w:val="Nagłówek2"/>
    <w:basedOn w:val="Standard"/>
    <w:next w:val="Textbody"/>
    <w:rsid w:val="00D430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D430C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rsid w:val="00D430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D430C1"/>
    <w:pPr>
      <w:suppressLineNumbers/>
      <w:spacing w:before="120" w:after="120"/>
    </w:pPr>
    <w:rPr>
      <w:rFonts w:cs="Tahoma"/>
      <w:i/>
      <w:iCs/>
    </w:rPr>
  </w:style>
  <w:style w:type="paragraph" w:customStyle="1" w:styleId="Teksttreci">
    <w:name w:val="Tekst treści"/>
    <w:basedOn w:val="Standard"/>
    <w:rsid w:val="00D430C1"/>
    <w:pPr>
      <w:shd w:val="clear" w:color="auto" w:fill="FFFFFF"/>
      <w:spacing w:line="240" w:lineRule="exact"/>
      <w:ind w:hanging="800"/>
      <w:jc w:val="center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ZnakZnakZnak2ZnakZnak">
    <w:name w:val="Znak Znak Znak2 Znak Znak"/>
    <w:basedOn w:val="Standard"/>
    <w:rsid w:val="00D430C1"/>
    <w:pPr>
      <w:widowControl/>
    </w:pPr>
    <w:rPr>
      <w:rFonts w:ascii="Times New Roman" w:eastAsia="Times New Roman" w:hAnsi="Times New Roman" w:cs="Times New Roman"/>
      <w:color w:val="auto"/>
    </w:rPr>
  </w:style>
  <w:style w:type="paragraph" w:customStyle="1" w:styleId="Contents1">
    <w:name w:val="Contents 1"/>
    <w:basedOn w:val="Index"/>
    <w:rsid w:val="00D430C1"/>
    <w:pPr>
      <w:tabs>
        <w:tab w:val="right" w:leader="dot" w:pos="9637"/>
      </w:tabs>
    </w:pPr>
  </w:style>
  <w:style w:type="paragraph" w:customStyle="1" w:styleId="Contents2">
    <w:name w:val="Contents 2"/>
    <w:basedOn w:val="Index"/>
    <w:rsid w:val="00D430C1"/>
    <w:pPr>
      <w:tabs>
        <w:tab w:val="right" w:leader="dot" w:pos="9920"/>
      </w:tabs>
      <w:ind w:left="283"/>
    </w:pPr>
  </w:style>
  <w:style w:type="paragraph" w:customStyle="1" w:styleId="Contents3">
    <w:name w:val="Contents 3"/>
    <w:basedOn w:val="Index"/>
    <w:rsid w:val="00D430C1"/>
    <w:pPr>
      <w:tabs>
        <w:tab w:val="right" w:leader="dot" w:pos="10203"/>
      </w:tabs>
      <w:ind w:left="566"/>
    </w:pPr>
  </w:style>
  <w:style w:type="paragraph" w:customStyle="1" w:styleId="Contents4">
    <w:name w:val="Contents 4"/>
    <w:basedOn w:val="Index"/>
    <w:rsid w:val="00D430C1"/>
    <w:pPr>
      <w:tabs>
        <w:tab w:val="right" w:leader="dot" w:pos="10486"/>
      </w:tabs>
      <w:ind w:left="849"/>
    </w:pPr>
  </w:style>
  <w:style w:type="paragraph" w:customStyle="1" w:styleId="Contents5">
    <w:name w:val="Contents 5"/>
    <w:basedOn w:val="Index"/>
    <w:rsid w:val="00D430C1"/>
    <w:pPr>
      <w:tabs>
        <w:tab w:val="right" w:leader="dot" w:pos="10769"/>
      </w:tabs>
      <w:ind w:left="1132"/>
    </w:pPr>
  </w:style>
  <w:style w:type="paragraph" w:customStyle="1" w:styleId="Contents6">
    <w:name w:val="Contents 6"/>
    <w:basedOn w:val="Index"/>
    <w:rsid w:val="00D430C1"/>
    <w:pPr>
      <w:tabs>
        <w:tab w:val="right" w:leader="dot" w:pos="11052"/>
      </w:tabs>
      <w:ind w:left="1415"/>
    </w:pPr>
  </w:style>
  <w:style w:type="paragraph" w:customStyle="1" w:styleId="Contents7">
    <w:name w:val="Contents 7"/>
    <w:basedOn w:val="Index"/>
    <w:rsid w:val="00D430C1"/>
    <w:pPr>
      <w:tabs>
        <w:tab w:val="right" w:leader="dot" w:pos="11335"/>
      </w:tabs>
      <w:ind w:left="1698"/>
    </w:pPr>
  </w:style>
  <w:style w:type="paragraph" w:customStyle="1" w:styleId="Contents8">
    <w:name w:val="Contents 8"/>
    <w:basedOn w:val="Index"/>
    <w:rsid w:val="00D430C1"/>
    <w:pPr>
      <w:tabs>
        <w:tab w:val="right" w:leader="dot" w:pos="11618"/>
      </w:tabs>
      <w:ind w:left="1981"/>
    </w:pPr>
  </w:style>
  <w:style w:type="paragraph" w:customStyle="1" w:styleId="Contents9">
    <w:name w:val="Contents 9"/>
    <w:basedOn w:val="Index"/>
    <w:rsid w:val="00D430C1"/>
    <w:pPr>
      <w:tabs>
        <w:tab w:val="right" w:leader="dot" w:pos="11901"/>
      </w:tabs>
      <w:ind w:left="2264"/>
    </w:pPr>
  </w:style>
  <w:style w:type="paragraph" w:customStyle="1" w:styleId="Contents10">
    <w:name w:val="Contents 10"/>
    <w:basedOn w:val="Index"/>
    <w:rsid w:val="00D430C1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rsid w:val="00D430C1"/>
    <w:pPr>
      <w:suppressLineNumbers/>
    </w:pPr>
  </w:style>
  <w:style w:type="paragraph" w:customStyle="1" w:styleId="TableHeading">
    <w:name w:val="Table Heading"/>
    <w:basedOn w:val="TableContents"/>
    <w:rsid w:val="00D430C1"/>
    <w:pPr>
      <w:jc w:val="center"/>
    </w:pPr>
    <w:rPr>
      <w:b/>
      <w:bCs/>
    </w:rPr>
  </w:style>
  <w:style w:type="paragraph" w:customStyle="1" w:styleId="Stopka1">
    <w:name w:val="Stopka1"/>
    <w:basedOn w:val="Standard"/>
    <w:rsid w:val="00D430C1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  <w:rsid w:val="00D430C1"/>
  </w:style>
  <w:style w:type="paragraph" w:styleId="Tekstdymka">
    <w:name w:val="Balloon Text"/>
    <w:basedOn w:val="Standard"/>
    <w:rsid w:val="00D430C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Standard"/>
    <w:rsid w:val="00D430C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430C1"/>
    <w:rPr>
      <w:b/>
      <w:bCs/>
    </w:rPr>
  </w:style>
  <w:style w:type="paragraph" w:customStyle="1" w:styleId="Wzorytekst">
    <w:name w:val="Wzory tekst"/>
    <w:basedOn w:val="Standard"/>
    <w:rsid w:val="00D430C1"/>
    <w:pPr>
      <w:suppressAutoHyphens w:val="0"/>
      <w:spacing w:line="288" w:lineRule="auto"/>
      <w:jc w:val="both"/>
      <w:textAlignment w:val="center"/>
    </w:pPr>
    <w:rPr>
      <w:rFonts w:ascii="Charter BT Pro" w:eastAsia="Times New Roman" w:hAnsi="Charter BT Pro" w:cs="Charter BT Pro"/>
      <w:sz w:val="18"/>
      <w:szCs w:val="18"/>
      <w:lang w:eastAsia="pl-PL"/>
    </w:rPr>
  </w:style>
  <w:style w:type="paragraph" w:customStyle="1" w:styleId="tyt">
    <w:name w:val="tyt"/>
    <w:basedOn w:val="Standard"/>
    <w:rsid w:val="00D430C1"/>
    <w:pPr>
      <w:keepNext/>
      <w:widowControl/>
      <w:suppressAutoHyphens w:val="0"/>
      <w:spacing w:before="60" w:after="60"/>
      <w:jc w:val="center"/>
    </w:pPr>
    <w:rPr>
      <w:rFonts w:ascii="Times New Roman" w:eastAsia="Calibri" w:hAnsi="Times New Roman" w:cs="Times New Roman"/>
      <w:b/>
      <w:bCs/>
      <w:color w:val="auto"/>
      <w:lang w:eastAsia="pl-PL"/>
    </w:rPr>
  </w:style>
  <w:style w:type="paragraph" w:styleId="NormalnyWeb">
    <w:name w:val="Normal (Web)"/>
    <w:basedOn w:val="Standard"/>
    <w:rsid w:val="00D430C1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Standard"/>
    <w:rsid w:val="00D430C1"/>
    <w:pPr>
      <w:suppressAutoHyphens w:val="0"/>
      <w:ind w:left="720"/>
    </w:pPr>
    <w:rPr>
      <w:rFonts w:cs="Times New Roman"/>
    </w:rPr>
  </w:style>
  <w:style w:type="paragraph" w:customStyle="1" w:styleId="Znak1">
    <w:name w:val="Znak1"/>
    <w:basedOn w:val="Standard"/>
    <w:rsid w:val="00D430C1"/>
    <w:pPr>
      <w:widowControl/>
      <w:suppressAutoHyphens w:val="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21">
    <w:name w:val="Tekst podstawowy 21"/>
    <w:basedOn w:val="Standard"/>
    <w:rsid w:val="00D430C1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agwek20">
    <w:name w:val="Nagłówek #2"/>
    <w:basedOn w:val="Standard"/>
    <w:rsid w:val="00D430C1"/>
    <w:pPr>
      <w:shd w:val="clear" w:color="auto" w:fill="FFFFFF"/>
      <w:suppressAutoHyphens w:val="0"/>
      <w:spacing w:after="240"/>
      <w:ind w:hanging="900"/>
      <w:jc w:val="center"/>
      <w:outlineLvl w:val="1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Default">
    <w:name w:val="Default"/>
    <w:rsid w:val="00D430C1"/>
    <w:pPr>
      <w:widowControl/>
    </w:pPr>
    <w:rPr>
      <w:rFonts w:ascii="Arial" w:hAnsi="Arial" w:cs="Arial"/>
      <w:color w:val="000000"/>
      <w:szCs w:val="24"/>
    </w:rPr>
  </w:style>
  <w:style w:type="paragraph" w:customStyle="1" w:styleId="Tekstpodstawowywcity31">
    <w:name w:val="Tekst podstawowy wcięty 31"/>
    <w:basedOn w:val="Standard"/>
    <w:rsid w:val="00D430C1"/>
    <w:pPr>
      <w:widowControl/>
      <w:ind w:left="1418" w:hanging="284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Lista1">
    <w:name w:val="Lista1"/>
    <w:basedOn w:val="Standard"/>
    <w:rsid w:val="00D430C1"/>
    <w:pPr>
      <w:widowControl/>
      <w:suppressAutoHyphens w:val="0"/>
      <w:ind w:left="567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paragraph" w:customStyle="1" w:styleId="Lista11">
    <w:name w:val="Lista11"/>
    <w:basedOn w:val="Standard"/>
    <w:rsid w:val="00D430C1"/>
    <w:pPr>
      <w:widowControl/>
      <w:suppressAutoHyphens w:val="0"/>
      <w:ind w:left="1134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paragraph" w:customStyle="1" w:styleId="Footnote">
    <w:name w:val="Footnote"/>
    <w:basedOn w:val="Standard"/>
    <w:rsid w:val="00D430C1"/>
    <w:rPr>
      <w:sz w:val="20"/>
      <w:szCs w:val="20"/>
    </w:rPr>
  </w:style>
  <w:style w:type="character" w:customStyle="1" w:styleId="WW8Num1z0">
    <w:name w:val="WW8Num1z0"/>
    <w:rsid w:val="00D430C1"/>
    <w:rPr>
      <w:b w:val="0"/>
      <w:i w:val="0"/>
    </w:rPr>
  </w:style>
  <w:style w:type="character" w:customStyle="1" w:styleId="WW8Num4z0">
    <w:name w:val="WW8Num4z0"/>
    <w:rsid w:val="00D430C1"/>
    <w:rPr>
      <w:b/>
    </w:rPr>
  </w:style>
  <w:style w:type="character" w:customStyle="1" w:styleId="WW8Num7z0">
    <w:name w:val="WW8Num7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8z0">
    <w:name w:val="WW8Num8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9z0">
    <w:name w:val="WW8Num9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1z0">
    <w:name w:val="WW8Num11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2z0">
    <w:name w:val="WW8Num12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3z0">
    <w:name w:val="WW8Num13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4z0">
    <w:name w:val="WW8Num14z0"/>
    <w:rsid w:val="00D430C1"/>
    <w:rPr>
      <w:rFonts w:ascii="Times New Roman" w:eastAsia="Courier New" w:hAnsi="Times New Roman" w:cs="Times New Roman"/>
    </w:rPr>
  </w:style>
  <w:style w:type="character" w:customStyle="1" w:styleId="WW8Num17z0">
    <w:name w:val="WW8Num17z0"/>
    <w:rsid w:val="00D430C1"/>
    <w:rPr>
      <w:rFonts w:ascii="Times New Roman" w:eastAsia="Courier New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1z0">
    <w:name w:val="WW8Num21z0"/>
    <w:rsid w:val="00D430C1"/>
    <w:rPr>
      <w:i w:val="0"/>
      <w:color w:val="auto"/>
    </w:rPr>
  </w:style>
  <w:style w:type="character" w:customStyle="1" w:styleId="WW8Num21z1">
    <w:name w:val="WW8Num21z1"/>
    <w:rsid w:val="00D430C1"/>
    <w:rPr>
      <w:b/>
    </w:rPr>
  </w:style>
  <w:style w:type="character" w:customStyle="1" w:styleId="WW8Num22z0">
    <w:name w:val="WW8Num22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2z1">
    <w:name w:val="WW8Num22z1"/>
    <w:rsid w:val="00D430C1"/>
    <w:rPr>
      <w:rFonts w:ascii="Courier New" w:hAnsi="Courier New" w:cs="Courier New"/>
    </w:rPr>
  </w:style>
  <w:style w:type="character" w:customStyle="1" w:styleId="WW8Num22z2">
    <w:name w:val="WW8Num22z2"/>
    <w:rsid w:val="00D430C1"/>
    <w:rPr>
      <w:rFonts w:ascii="Wingdings" w:hAnsi="Wingdings"/>
    </w:rPr>
  </w:style>
  <w:style w:type="character" w:customStyle="1" w:styleId="WW8Num22z3">
    <w:name w:val="WW8Num22z3"/>
    <w:rsid w:val="00D430C1"/>
    <w:rPr>
      <w:rFonts w:ascii="Symbol" w:hAnsi="Symbol"/>
    </w:rPr>
  </w:style>
  <w:style w:type="character" w:customStyle="1" w:styleId="Domylnaczcionkaakapitu2">
    <w:name w:val="Domyślna czcionka akapitu2"/>
    <w:rsid w:val="00D430C1"/>
  </w:style>
  <w:style w:type="character" w:customStyle="1" w:styleId="Absatz-Standardschriftart">
    <w:name w:val="Absatz-Standardschriftart"/>
    <w:rsid w:val="00D430C1"/>
  </w:style>
  <w:style w:type="character" w:customStyle="1" w:styleId="WW8Num2z0">
    <w:name w:val="WW8Num2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5z0">
    <w:name w:val="WW8Num5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15z0">
    <w:name w:val="WW8Num15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6z0">
    <w:name w:val="WW8Num16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9z0">
    <w:name w:val="WW8Num19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0z0">
    <w:name w:val="WW8Num20z0"/>
    <w:rsid w:val="00D430C1"/>
    <w:rPr>
      <w:rFonts w:ascii="Times New Roman" w:eastAsia="Verdana" w:hAnsi="Times New Roman" w:cs="Times New Roman"/>
      <w:color w:val="000000"/>
    </w:rPr>
  </w:style>
  <w:style w:type="character" w:customStyle="1" w:styleId="WW8Num23z0">
    <w:name w:val="WW8Num23z0"/>
    <w:rsid w:val="00D430C1"/>
    <w:rPr>
      <w:rFonts w:ascii="Times New Roman" w:eastAsia="Courier New" w:hAnsi="Times New Roman" w:cs="Times New Roman"/>
    </w:rPr>
  </w:style>
  <w:style w:type="character" w:customStyle="1" w:styleId="Domylnaczcionkaakapitu1">
    <w:name w:val="Domyślna czcionka akapitu1"/>
    <w:rsid w:val="00D430C1"/>
  </w:style>
  <w:style w:type="character" w:customStyle="1" w:styleId="Teksttreci0">
    <w:name w:val="Tekst treści_"/>
    <w:rsid w:val="00D430C1"/>
    <w:rPr>
      <w:rFonts w:ascii="Verdana" w:eastAsia="Verdana" w:hAnsi="Verdana"/>
      <w:lang w:eastAsia="ar-SA" w:bidi="ar-SA"/>
    </w:rPr>
  </w:style>
  <w:style w:type="character" w:customStyle="1" w:styleId="Nagweklubstopka">
    <w:name w:val="Nagłówek lub stopka_"/>
    <w:rsid w:val="00D430C1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Nagweklubstopka0">
    <w:name w:val="Nagłówek lub stopka"/>
    <w:rsid w:val="00D430C1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character" w:customStyle="1" w:styleId="NagweklubstopkaCenturyGothic85pt">
    <w:name w:val="Nagłówek lub stopka + Century Gothic;8;5 pt"/>
    <w:rsid w:val="00D430C1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TekstdymkaZnak">
    <w:name w:val="Tekst dymka Znak"/>
    <w:rsid w:val="00D430C1"/>
    <w:rPr>
      <w:rFonts w:ascii="Tahoma" w:eastAsia="Courier New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sid w:val="00D430C1"/>
    <w:rPr>
      <w:sz w:val="16"/>
      <w:szCs w:val="16"/>
    </w:rPr>
  </w:style>
  <w:style w:type="character" w:customStyle="1" w:styleId="TekstkomentarzaZnak">
    <w:name w:val="Tekst komentarza Znak"/>
    <w:rsid w:val="00D430C1"/>
    <w:rPr>
      <w:rFonts w:ascii="Courier New" w:eastAsia="Courier New" w:hAnsi="Courier New" w:cs="Courier New"/>
      <w:color w:val="000000"/>
    </w:rPr>
  </w:style>
  <w:style w:type="character" w:customStyle="1" w:styleId="TematkomentarzaZnak">
    <w:name w:val="Temat komentarza Znak"/>
    <w:rsid w:val="00D430C1"/>
    <w:rPr>
      <w:rFonts w:ascii="Courier New" w:eastAsia="Courier New" w:hAnsi="Courier New" w:cs="Courier New"/>
      <w:b/>
      <w:bCs/>
      <w:color w:val="000000"/>
    </w:rPr>
  </w:style>
  <w:style w:type="character" w:customStyle="1" w:styleId="TeksttreciKursywa">
    <w:name w:val="Tekst treści + Kursywa"/>
    <w:rsid w:val="00D430C1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styleId="Uwydatnienie">
    <w:name w:val="Emphasis"/>
    <w:rsid w:val="00D430C1"/>
    <w:rPr>
      <w:i/>
      <w:iCs/>
    </w:rPr>
  </w:style>
  <w:style w:type="character" w:customStyle="1" w:styleId="StopkaZnak">
    <w:name w:val="Stopka Znak"/>
    <w:rsid w:val="00D430C1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Nagwek21">
    <w:name w:val="Nagłówek #2_"/>
    <w:rsid w:val="00D430C1"/>
    <w:rPr>
      <w:rFonts w:ascii="Verdana" w:eastAsia="Verdana" w:hAnsi="Verdana"/>
      <w:shd w:val="clear" w:color="auto" w:fill="FFFFFF"/>
    </w:rPr>
  </w:style>
  <w:style w:type="character" w:customStyle="1" w:styleId="AkapitzlistZnak">
    <w:name w:val="Akapit z listą Znak"/>
    <w:rsid w:val="00D430C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TekstpodstawowyZnak">
    <w:name w:val="Tekst podstawowy Znak"/>
    <w:rsid w:val="00D430C1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Internetlink">
    <w:name w:val="Internet link"/>
    <w:rsid w:val="00D430C1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rsid w:val="00D430C1"/>
    <w:rPr>
      <w:rFonts w:ascii="Courier New" w:eastAsia="Courier New" w:hAnsi="Courier New" w:cs="Courier New"/>
      <w:color w:val="000000"/>
      <w:lang w:eastAsia="ar-SA"/>
    </w:rPr>
  </w:style>
  <w:style w:type="character" w:customStyle="1" w:styleId="Footnoteanchor">
    <w:name w:val="Footnote anchor"/>
    <w:rsid w:val="00D430C1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sid w:val="00D430C1"/>
    <w:rPr>
      <w:position w:val="0"/>
      <w:vertAlign w:val="superscript"/>
    </w:rPr>
  </w:style>
  <w:style w:type="character" w:customStyle="1" w:styleId="ListLabel1">
    <w:name w:val="ListLabel 1"/>
    <w:rsid w:val="00D430C1"/>
    <w:rPr>
      <w:rFonts w:cs="Times New Roman"/>
      <w:b w:val="0"/>
    </w:rPr>
  </w:style>
  <w:style w:type="character" w:customStyle="1" w:styleId="ListLabel2">
    <w:name w:val="ListLabel 2"/>
    <w:rsid w:val="00D430C1"/>
    <w:rPr>
      <w:rFonts w:cs="Times New Roman"/>
    </w:rPr>
  </w:style>
  <w:style w:type="character" w:customStyle="1" w:styleId="ListLabel3">
    <w:name w:val="ListLabel 3"/>
    <w:rsid w:val="00D430C1"/>
    <w:rPr>
      <w:rFonts w:cs="Times New Roman"/>
    </w:rPr>
  </w:style>
  <w:style w:type="character" w:customStyle="1" w:styleId="ListLabel4">
    <w:name w:val="ListLabel 4"/>
    <w:rsid w:val="00D430C1"/>
    <w:rPr>
      <w:rFonts w:cs="Times New Roman"/>
    </w:rPr>
  </w:style>
  <w:style w:type="character" w:customStyle="1" w:styleId="ListLabel5">
    <w:name w:val="ListLabel 5"/>
    <w:rsid w:val="00D430C1"/>
    <w:rPr>
      <w:rFonts w:cs="Times New Roman"/>
    </w:rPr>
  </w:style>
  <w:style w:type="character" w:customStyle="1" w:styleId="ListLabel6">
    <w:name w:val="ListLabel 6"/>
    <w:rsid w:val="00D430C1"/>
    <w:rPr>
      <w:rFonts w:cs="Times New Roman"/>
    </w:rPr>
  </w:style>
  <w:style w:type="character" w:customStyle="1" w:styleId="ListLabel7">
    <w:name w:val="ListLabel 7"/>
    <w:rsid w:val="00D430C1"/>
    <w:rPr>
      <w:rFonts w:cs="Times New Roman"/>
    </w:rPr>
  </w:style>
  <w:style w:type="character" w:customStyle="1" w:styleId="ListLabel8">
    <w:name w:val="ListLabel 8"/>
    <w:rsid w:val="00D430C1"/>
    <w:rPr>
      <w:rFonts w:cs="Times New Roman"/>
    </w:rPr>
  </w:style>
  <w:style w:type="character" w:customStyle="1" w:styleId="ListLabel9">
    <w:name w:val="ListLabel 9"/>
    <w:rsid w:val="00D430C1"/>
    <w:rPr>
      <w:rFonts w:cs="Times New Roman"/>
    </w:rPr>
  </w:style>
  <w:style w:type="character" w:customStyle="1" w:styleId="ListLabel10">
    <w:name w:val="ListLabel 10"/>
    <w:rsid w:val="00D430C1"/>
    <w:rPr>
      <w:rFonts w:ascii="Times New Roman" w:hAnsi="Times New Roman"/>
      <w:i w:val="0"/>
    </w:rPr>
  </w:style>
  <w:style w:type="character" w:customStyle="1" w:styleId="ListLabel11">
    <w:name w:val="ListLabel 11"/>
    <w:rsid w:val="00D430C1"/>
    <w:rPr>
      <w:rFonts w:ascii="Times New Roman" w:hAnsi="Times New Roman"/>
      <w:b/>
    </w:rPr>
  </w:style>
  <w:style w:type="character" w:customStyle="1" w:styleId="ListLabel12">
    <w:name w:val="ListLabel 12"/>
    <w:rsid w:val="00D430C1"/>
    <w:rPr>
      <w:rFonts w:ascii="Times New Roman" w:eastAsia="Courier New" w:hAnsi="Times New Roman" w:cs="Courier New"/>
      <w:sz w:val="24"/>
    </w:rPr>
  </w:style>
  <w:style w:type="character" w:customStyle="1" w:styleId="ListLabel13">
    <w:name w:val="ListLabel 13"/>
    <w:rsid w:val="00D430C1"/>
    <w:rPr>
      <w:rFonts w:ascii="Times New Roman" w:hAnsi="Times New Roman"/>
      <w:i w:val="0"/>
    </w:rPr>
  </w:style>
  <w:style w:type="character" w:customStyle="1" w:styleId="ListLabel14">
    <w:name w:val="ListLabel 14"/>
    <w:rsid w:val="00D430C1"/>
    <w:rPr>
      <w:rFonts w:cs="Courier New"/>
    </w:rPr>
  </w:style>
  <w:style w:type="character" w:customStyle="1" w:styleId="ListLabel15">
    <w:name w:val="ListLabel 15"/>
    <w:rsid w:val="00D430C1"/>
    <w:rPr>
      <w:rFonts w:cs="Courier New"/>
    </w:rPr>
  </w:style>
  <w:style w:type="character" w:customStyle="1" w:styleId="ListLabel16">
    <w:name w:val="ListLabel 16"/>
    <w:rsid w:val="00D430C1"/>
    <w:rPr>
      <w:rFonts w:cs="Courier New"/>
    </w:rPr>
  </w:style>
  <w:style w:type="character" w:customStyle="1" w:styleId="ListLabel17">
    <w:name w:val="ListLabel 17"/>
    <w:rsid w:val="00D430C1"/>
    <w:rPr>
      <w:rFonts w:cs="Courier New"/>
    </w:rPr>
  </w:style>
  <w:style w:type="character" w:customStyle="1" w:styleId="ListLabel18">
    <w:name w:val="ListLabel 18"/>
    <w:rsid w:val="00D430C1"/>
    <w:rPr>
      <w:rFonts w:cs="Courier New"/>
    </w:rPr>
  </w:style>
  <w:style w:type="character" w:customStyle="1" w:styleId="ListLabel19">
    <w:name w:val="ListLabel 19"/>
    <w:rsid w:val="00D430C1"/>
    <w:rPr>
      <w:rFonts w:cs="Courier New"/>
    </w:rPr>
  </w:style>
  <w:style w:type="character" w:customStyle="1" w:styleId="ListLabel20">
    <w:name w:val="ListLabel 20"/>
    <w:rsid w:val="00D430C1"/>
    <w:rPr>
      <w:b w:val="0"/>
      <w:sz w:val="24"/>
    </w:rPr>
  </w:style>
  <w:style w:type="character" w:customStyle="1" w:styleId="ListLabel21">
    <w:name w:val="ListLabel 21"/>
    <w:rsid w:val="00D430C1"/>
    <w:rPr>
      <w:rFonts w:ascii="Times New Roman" w:hAnsi="Times New Roman"/>
      <w:b/>
    </w:rPr>
  </w:style>
  <w:style w:type="character" w:customStyle="1" w:styleId="ListLabel22">
    <w:name w:val="ListLabel 22"/>
    <w:rsid w:val="00D430C1"/>
    <w:rPr>
      <w:rFonts w:ascii="Times New Roman" w:hAnsi="Times New Roman" w:cs="Times New Roman"/>
      <w:bCs/>
    </w:rPr>
  </w:style>
  <w:style w:type="character" w:customStyle="1" w:styleId="FootnoteSymbol">
    <w:name w:val="Footnote Symbol"/>
    <w:rsid w:val="00D430C1"/>
  </w:style>
  <w:style w:type="character" w:customStyle="1" w:styleId="StopkaZnak1">
    <w:name w:val="Stopka Znak1"/>
    <w:basedOn w:val="Domylnaczcionkaakapitu"/>
    <w:rsid w:val="00D430C1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ListLabel23">
    <w:name w:val="ListLabel 23"/>
    <w:rsid w:val="00D430C1"/>
    <w:rPr>
      <w:rFonts w:cs="Times New Roman"/>
      <w:b w:val="0"/>
    </w:rPr>
  </w:style>
  <w:style w:type="character" w:customStyle="1" w:styleId="ListLabel24">
    <w:name w:val="ListLabel 24"/>
    <w:rsid w:val="00D430C1"/>
    <w:rPr>
      <w:rFonts w:cs="Times New Roman"/>
    </w:rPr>
  </w:style>
  <w:style w:type="character" w:customStyle="1" w:styleId="ListLabel25">
    <w:name w:val="ListLabel 25"/>
    <w:rsid w:val="00D430C1"/>
    <w:rPr>
      <w:rFonts w:cs="Times New Roman"/>
    </w:rPr>
  </w:style>
  <w:style w:type="character" w:customStyle="1" w:styleId="ListLabel26">
    <w:name w:val="ListLabel 26"/>
    <w:rsid w:val="00D430C1"/>
    <w:rPr>
      <w:rFonts w:cs="Times New Roman"/>
    </w:rPr>
  </w:style>
  <w:style w:type="character" w:customStyle="1" w:styleId="ListLabel27">
    <w:name w:val="ListLabel 27"/>
    <w:rsid w:val="00D430C1"/>
    <w:rPr>
      <w:rFonts w:cs="Times New Roman"/>
    </w:rPr>
  </w:style>
  <w:style w:type="character" w:customStyle="1" w:styleId="ListLabel28">
    <w:name w:val="ListLabel 28"/>
    <w:rsid w:val="00D430C1"/>
    <w:rPr>
      <w:rFonts w:cs="Times New Roman"/>
    </w:rPr>
  </w:style>
  <w:style w:type="character" w:customStyle="1" w:styleId="ListLabel29">
    <w:name w:val="ListLabel 29"/>
    <w:rsid w:val="00D430C1"/>
    <w:rPr>
      <w:rFonts w:cs="Times New Roman"/>
    </w:rPr>
  </w:style>
  <w:style w:type="character" w:customStyle="1" w:styleId="ListLabel30">
    <w:name w:val="ListLabel 30"/>
    <w:rsid w:val="00D430C1"/>
    <w:rPr>
      <w:rFonts w:cs="Times New Roman"/>
    </w:rPr>
  </w:style>
  <w:style w:type="character" w:customStyle="1" w:styleId="ListLabel31">
    <w:name w:val="ListLabel 31"/>
    <w:rsid w:val="00D430C1"/>
    <w:rPr>
      <w:rFonts w:cs="Times New Roman"/>
    </w:rPr>
  </w:style>
  <w:style w:type="character" w:customStyle="1" w:styleId="ListLabel32">
    <w:name w:val="ListLabel 32"/>
    <w:rsid w:val="00D430C1"/>
    <w:rPr>
      <w:rFonts w:ascii="Times New Roman" w:hAnsi="Times New Roman"/>
      <w:i w:val="0"/>
    </w:rPr>
  </w:style>
  <w:style w:type="character" w:customStyle="1" w:styleId="ListLabel33">
    <w:name w:val="ListLabel 33"/>
    <w:rsid w:val="00D430C1"/>
    <w:rPr>
      <w:rFonts w:ascii="Times New Roman" w:hAnsi="Times New Roman"/>
      <w:b w:val="0"/>
      <w:bCs w:val="0"/>
    </w:rPr>
  </w:style>
  <w:style w:type="character" w:customStyle="1" w:styleId="ListLabel34">
    <w:name w:val="ListLabel 34"/>
    <w:rsid w:val="00D430C1"/>
    <w:rPr>
      <w:rFonts w:ascii="Times New Roman" w:eastAsia="Courier New" w:hAnsi="Times New Roman" w:cs="Courier New"/>
      <w:sz w:val="24"/>
    </w:rPr>
  </w:style>
  <w:style w:type="character" w:customStyle="1" w:styleId="ListLabel35">
    <w:name w:val="ListLabel 35"/>
    <w:rsid w:val="00D430C1"/>
    <w:rPr>
      <w:rFonts w:ascii="Times New Roman" w:hAnsi="Times New Roman"/>
      <w:i w:val="0"/>
    </w:rPr>
  </w:style>
  <w:style w:type="character" w:customStyle="1" w:styleId="ListLabel36">
    <w:name w:val="ListLabel 36"/>
    <w:rsid w:val="00D430C1"/>
    <w:rPr>
      <w:rFonts w:cs="Courier New"/>
    </w:rPr>
  </w:style>
  <w:style w:type="character" w:customStyle="1" w:styleId="ListLabel37">
    <w:name w:val="ListLabel 37"/>
    <w:rsid w:val="00D430C1"/>
    <w:rPr>
      <w:rFonts w:cs="Wingdings"/>
    </w:rPr>
  </w:style>
  <w:style w:type="character" w:customStyle="1" w:styleId="ListLabel38">
    <w:name w:val="ListLabel 38"/>
    <w:rsid w:val="00D430C1"/>
    <w:rPr>
      <w:rFonts w:cs="Symbol"/>
    </w:rPr>
  </w:style>
  <w:style w:type="character" w:customStyle="1" w:styleId="ListLabel39">
    <w:name w:val="ListLabel 39"/>
    <w:rsid w:val="00D430C1"/>
    <w:rPr>
      <w:rFonts w:cs="Courier New"/>
    </w:rPr>
  </w:style>
  <w:style w:type="character" w:customStyle="1" w:styleId="ListLabel40">
    <w:name w:val="ListLabel 40"/>
    <w:rsid w:val="00D430C1"/>
    <w:rPr>
      <w:rFonts w:cs="Wingdings"/>
    </w:rPr>
  </w:style>
  <w:style w:type="character" w:customStyle="1" w:styleId="ListLabel41">
    <w:name w:val="ListLabel 41"/>
    <w:rsid w:val="00D430C1"/>
    <w:rPr>
      <w:rFonts w:cs="Symbol"/>
    </w:rPr>
  </w:style>
  <w:style w:type="character" w:customStyle="1" w:styleId="ListLabel42">
    <w:name w:val="ListLabel 42"/>
    <w:rsid w:val="00D430C1"/>
    <w:rPr>
      <w:rFonts w:cs="Courier New"/>
    </w:rPr>
  </w:style>
  <w:style w:type="character" w:customStyle="1" w:styleId="ListLabel43">
    <w:name w:val="ListLabel 43"/>
    <w:rsid w:val="00D430C1"/>
    <w:rPr>
      <w:rFonts w:cs="Wingdings"/>
    </w:rPr>
  </w:style>
  <w:style w:type="character" w:customStyle="1" w:styleId="ListLabel44">
    <w:name w:val="ListLabel 44"/>
    <w:rsid w:val="00D430C1"/>
    <w:rPr>
      <w:rFonts w:cs="Courier New"/>
    </w:rPr>
  </w:style>
  <w:style w:type="character" w:customStyle="1" w:styleId="ListLabel45">
    <w:name w:val="ListLabel 45"/>
    <w:rsid w:val="00D430C1"/>
    <w:rPr>
      <w:rFonts w:cs="Wingdings"/>
    </w:rPr>
  </w:style>
  <w:style w:type="character" w:customStyle="1" w:styleId="ListLabel46">
    <w:name w:val="ListLabel 46"/>
    <w:rsid w:val="00D430C1"/>
    <w:rPr>
      <w:rFonts w:cs="Symbol"/>
    </w:rPr>
  </w:style>
  <w:style w:type="character" w:customStyle="1" w:styleId="ListLabel47">
    <w:name w:val="ListLabel 47"/>
    <w:rsid w:val="00D430C1"/>
    <w:rPr>
      <w:rFonts w:cs="Courier New"/>
    </w:rPr>
  </w:style>
  <w:style w:type="character" w:customStyle="1" w:styleId="ListLabel48">
    <w:name w:val="ListLabel 48"/>
    <w:rsid w:val="00D430C1"/>
    <w:rPr>
      <w:rFonts w:cs="Wingdings"/>
    </w:rPr>
  </w:style>
  <w:style w:type="character" w:customStyle="1" w:styleId="ListLabel49">
    <w:name w:val="ListLabel 49"/>
    <w:rsid w:val="00D430C1"/>
    <w:rPr>
      <w:rFonts w:cs="Symbol"/>
    </w:rPr>
  </w:style>
  <w:style w:type="character" w:customStyle="1" w:styleId="ListLabel50">
    <w:name w:val="ListLabel 50"/>
    <w:rsid w:val="00D430C1"/>
    <w:rPr>
      <w:rFonts w:cs="Courier New"/>
    </w:rPr>
  </w:style>
  <w:style w:type="character" w:customStyle="1" w:styleId="ListLabel51">
    <w:name w:val="ListLabel 51"/>
    <w:rsid w:val="00D430C1"/>
    <w:rPr>
      <w:rFonts w:cs="Wingdings"/>
    </w:rPr>
  </w:style>
  <w:style w:type="character" w:customStyle="1" w:styleId="ListLabel52">
    <w:name w:val="ListLabel 52"/>
    <w:rsid w:val="00D430C1"/>
    <w:rPr>
      <w:b w:val="0"/>
      <w:sz w:val="24"/>
    </w:rPr>
  </w:style>
  <w:style w:type="character" w:customStyle="1" w:styleId="ListLabel53">
    <w:name w:val="ListLabel 53"/>
    <w:rsid w:val="00D430C1"/>
    <w:rPr>
      <w:rFonts w:ascii="Times New Roman" w:hAnsi="Times New Roman"/>
      <w:b w:val="0"/>
      <w:bCs w:val="0"/>
    </w:rPr>
  </w:style>
  <w:style w:type="character" w:customStyle="1" w:styleId="ListLabel54">
    <w:name w:val="ListLabel 54"/>
    <w:rsid w:val="00D430C1"/>
    <w:rPr>
      <w:rFonts w:ascii="Times New Roman" w:hAnsi="Times New Roman" w:cs="Times New Roman"/>
    </w:rPr>
  </w:style>
  <w:style w:type="character" w:customStyle="1" w:styleId="ListLabel55">
    <w:name w:val="ListLabel 55"/>
    <w:rsid w:val="00D430C1"/>
    <w:rPr>
      <w:rFonts w:ascii="Times New Roman" w:hAnsi="Times New Roman" w:cs="Times New Roman"/>
      <w:bCs/>
    </w:rPr>
  </w:style>
  <w:style w:type="numbering" w:customStyle="1" w:styleId="Bezlisty1">
    <w:name w:val="Bez listy1"/>
    <w:basedOn w:val="Bezlisty"/>
    <w:rsid w:val="00D430C1"/>
    <w:pPr>
      <w:numPr>
        <w:numId w:val="1"/>
      </w:numPr>
    </w:pPr>
  </w:style>
  <w:style w:type="numbering" w:customStyle="1" w:styleId="WWNum1">
    <w:name w:val="WWNum1"/>
    <w:basedOn w:val="Bezlisty"/>
    <w:rsid w:val="00D430C1"/>
    <w:pPr>
      <w:numPr>
        <w:numId w:val="2"/>
      </w:numPr>
    </w:pPr>
  </w:style>
  <w:style w:type="numbering" w:customStyle="1" w:styleId="WWNum2">
    <w:name w:val="WWNum2"/>
    <w:basedOn w:val="Bezlisty"/>
    <w:rsid w:val="00D430C1"/>
    <w:pPr>
      <w:numPr>
        <w:numId w:val="57"/>
      </w:numPr>
    </w:pPr>
  </w:style>
  <w:style w:type="numbering" w:customStyle="1" w:styleId="WWNum3">
    <w:name w:val="WWNum3"/>
    <w:basedOn w:val="Bezlisty"/>
    <w:rsid w:val="00D430C1"/>
    <w:pPr>
      <w:numPr>
        <w:numId w:val="4"/>
      </w:numPr>
    </w:pPr>
  </w:style>
  <w:style w:type="numbering" w:customStyle="1" w:styleId="WWNum4">
    <w:name w:val="WWNum4"/>
    <w:basedOn w:val="Bezlisty"/>
    <w:rsid w:val="00D430C1"/>
    <w:pPr>
      <w:numPr>
        <w:numId w:val="5"/>
      </w:numPr>
    </w:pPr>
  </w:style>
  <w:style w:type="numbering" w:customStyle="1" w:styleId="WWNum5">
    <w:name w:val="WWNum5"/>
    <w:basedOn w:val="Bezlisty"/>
    <w:rsid w:val="00D430C1"/>
    <w:pPr>
      <w:numPr>
        <w:numId w:val="58"/>
      </w:numPr>
    </w:pPr>
  </w:style>
  <w:style w:type="numbering" w:customStyle="1" w:styleId="WWNum6">
    <w:name w:val="WWNum6"/>
    <w:basedOn w:val="Bezlisty"/>
    <w:rsid w:val="00D430C1"/>
    <w:pPr>
      <w:numPr>
        <w:numId w:val="7"/>
      </w:numPr>
    </w:pPr>
  </w:style>
  <w:style w:type="numbering" w:customStyle="1" w:styleId="WWNum7">
    <w:name w:val="WWNum7"/>
    <w:basedOn w:val="Bezlisty"/>
    <w:rsid w:val="00D430C1"/>
    <w:pPr>
      <w:numPr>
        <w:numId w:val="8"/>
      </w:numPr>
    </w:pPr>
  </w:style>
  <w:style w:type="numbering" w:customStyle="1" w:styleId="WWNum8">
    <w:name w:val="WWNum8"/>
    <w:basedOn w:val="Bezlisty"/>
    <w:rsid w:val="00D430C1"/>
    <w:pPr>
      <w:numPr>
        <w:numId w:val="9"/>
      </w:numPr>
    </w:pPr>
  </w:style>
  <w:style w:type="numbering" w:customStyle="1" w:styleId="WWNum9">
    <w:name w:val="WWNum9"/>
    <w:basedOn w:val="Bezlisty"/>
    <w:rsid w:val="00D430C1"/>
    <w:pPr>
      <w:numPr>
        <w:numId w:val="73"/>
      </w:numPr>
    </w:pPr>
  </w:style>
  <w:style w:type="numbering" w:customStyle="1" w:styleId="WWNum10">
    <w:name w:val="WWNum10"/>
    <w:basedOn w:val="Bezlisty"/>
    <w:rsid w:val="00D430C1"/>
    <w:pPr>
      <w:numPr>
        <w:numId w:val="68"/>
      </w:numPr>
    </w:pPr>
  </w:style>
  <w:style w:type="numbering" w:customStyle="1" w:styleId="WWNum11">
    <w:name w:val="WWNum11"/>
    <w:basedOn w:val="Bezlisty"/>
    <w:rsid w:val="00D430C1"/>
    <w:pPr>
      <w:numPr>
        <w:numId w:val="71"/>
      </w:numPr>
    </w:pPr>
  </w:style>
  <w:style w:type="numbering" w:customStyle="1" w:styleId="WWNum12">
    <w:name w:val="WWNum12"/>
    <w:basedOn w:val="Bezlisty"/>
    <w:rsid w:val="00D430C1"/>
    <w:pPr>
      <w:numPr>
        <w:numId w:val="60"/>
      </w:numPr>
    </w:pPr>
  </w:style>
  <w:style w:type="numbering" w:customStyle="1" w:styleId="WWNum13">
    <w:name w:val="WWNum13"/>
    <w:basedOn w:val="Bezlisty"/>
    <w:rsid w:val="00D430C1"/>
    <w:pPr>
      <w:numPr>
        <w:numId w:val="14"/>
      </w:numPr>
    </w:pPr>
  </w:style>
  <w:style w:type="numbering" w:customStyle="1" w:styleId="WWNum14">
    <w:name w:val="WWNum14"/>
    <w:basedOn w:val="Bezlisty"/>
    <w:rsid w:val="00D430C1"/>
    <w:pPr>
      <w:numPr>
        <w:numId w:val="59"/>
      </w:numPr>
    </w:pPr>
  </w:style>
  <w:style w:type="numbering" w:customStyle="1" w:styleId="WWNum15">
    <w:name w:val="WWNum15"/>
    <w:basedOn w:val="Bezlisty"/>
    <w:rsid w:val="00D430C1"/>
    <w:pPr>
      <w:numPr>
        <w:numId w:val="61"/>
      </w:numPr>
    </w:pPr>
  </w:style>
  <w:style w:type="numbering" w:customStyle="1" w:styleId="WWNum16">
    <w:name w:val="WWNum16"/>
    <w:basedOn w:val="Bezlisty"/>
    <w:rsid w:val="00D430C1"/>
    <w:pPr>
      <w:numPr>
        <w:numId w:val="72"/>
      </w:numPr>
    </w:pPr>
  </w:style>
  <w:style w:type="numbering" w:customStyle="1" w:styleId="WWNum17">
    <w:name w:val="WWNum17"/>
    <w:basedOn w:val="Bezlisty"/>
    <w:rsid w:val="00D430C1"/>
    <w:pPr>
      <w:numPr>
        <w:numId w:val="69"/>
      </w:numPr>
    </w:pPr>
  </w:style>
  <w:style w:type="numbering" w:customStyle="1" w:styleId="WWNum18">
    <w:name w:val="WWNum18"/>
    <w:basedOn w:val="Bezlisty"/>
    <w:rsid w:val="00D430C1"/>
    <w:pPr>
      <w:numPr>
        <w:numId w:val="17"/>
      </w:numPr>
    </w:pPr>
  </w:style>
  <w:style w:type="numbering" w:customStyle="1" w:styleId="WWNum19">
    <w:name w:val="WWNum19"/>
    <w:basedOn w:val="Bezlisty"/>
    <w:rsid w:val="00D430C1"/>
    <w:pPr>
      <w:numPr>
        <w:numId w:val="18"/>
      </w:numPr>
    </w:pPr>
  </w:style>
  <w:style w:type="numbering" w:customStyle="1" w:styleId="WWNum20">
    <w:name w:val="WWNum20"/>
    <w:basedOn w:val="Bezlisty"/>
    <w:rsid w:val="00D430C1"/>
    <w:pPr>
      <w:numPr>
        <w:numId w:val="70"/>
      </w:numPr>
    </w:pPr>
  </w:style>
  <w:style w:type="numbering" w:customStyle="1" w:styleId="WWNum21">
    <w:name w:val="WWNum21"/>
    <w:basedOn w:val="Bezlisty"/>
    <w:rsid w:val="00D430C1"/>
    <w:pPr>
      <w:numPr>
        <w:numId w:val="20"/>
      </w:numPr>
    </w:pPr>
  </w:style>
  <w:style w:type="numbering" w:customStyle="1" w:styleId="WWNum22">
    <w:name w:val="WWNum22"/>
    <w:basedOn w:val="Bezlisty"/>
    <w:rsid w:val="00D430C1"/>
    <w:pPr>
      <w:numPr>
        <w:numId w:val="21"/>
      </w:numPr>
    </w:pPr>
  </w:style>
  <w:style w:type="numbering" w:customStyle="1" w:styleId="WWNum23">
    <w:name w:val="WWNum23"/>
    <w:basedOn w:val="Bezlisty"/>
    <w:rsid w:val="00D430C1"/>
    <w:pPr>
      <w:numPr>
        <w:numId w:val="22"/>
      </w:numPr>
    </w:pPr>
  </w:style>
  <w:style w:type="numbering" w:customStyle="1" w:styleId="WWNum24">
    <w:name w:val="WWNum24"/>
    <w:basedOn w:val="Bezlisty"/>
    <w:rsid w:val="00D430C1"/>
    <w:pPr>
      <w:numPr>
        <w:numId w:val="23"/>
      </w:numPr>
    </w:pPr>
  </w:style>
  <w:style w:type="numbering" w:customStyle="1" w:styleId="WWNum25">
    <w:name w:val="WWNum25"/>
    <w:basedOn w:val="Bezlisty"/>
    <w:rsid w:val="00D430C1"/>
    <w:pPr>
      <w:numPr>
        <w:numId w:val="24"/>
      </w:numPr>
    </w:pPr>
  </w:style>
  <w:style w:type="numbering" w:customStyle="1" w:styleId="WWNum26">
    <w:name w:val="WWNum26"/>
    <w:basedOn w:val="Bezlisty"/>
    <w:rsid w:val="00D430C1"/>
    <w:pPr>
      <w:numPr>
        <w:numId w:val="25"/>
      </w:numPr>
    </w:pPr>
  </w:style>
  <w:style w:type="numbering" w:customStyle="1" w:styleId="WWNum27">
    <w:name w:val="WWNum27"/>
    <w:basedOn w:val="Bezlisty"/>
    <w:rsid w:val="00D430C1"/>
    <w:pPr>
      <w:numPr>
        <w:numId w:val="26"/>
      </w:numPr>
    </w:pPr>
  </w:style>
  <w:style w:type="numbering" w:customStyle="1" w:styleId="WWNum28">
    <w:name w:val="WWNum28"/>
    <w:basedOn w:val="Bezlisty"/>
    <w:rsid w:val="00D430C1"/>
    <w:pPr>
      <w:numPr>
        <w:numId w:val="27"/>
      </w:numPr>
    </w:pPr>
  </w:style>
  <w:style w:type="numbering" w:customStyle="1" w:styleId="WWNum29">
    <w:name w:val="WWNum29"/>
    <w:basedOn w:val="Bezlisty"/>
    <w:rsid w:val="00D430C1"/>
    <w:pPr>
      <w:numPr>
        <w:numId w:val="28"/>
      </w:numPr>
    </w:pPr>
  </w:style>
  <w:style w:type="paragraph" w:styleId="Stopka">
    <w:name w:val="footer"/>
    <w:basedOn w:val="Normalny"/>
    <w:link w:val="StopkaZnak2"/>
    <w:uiPriority w:val="99"/>
    <w:semiHidden/>
    <w:unhideWhenUsed/>
    <w:rsid w:val="00D430C1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D430C1"/>
  </w:style>
  <w:style w:type="paragraph" w:customStyle="1" w:styleId="Standarduser">
    <w:name w:val="Standard (user)"/>
    <w:rsid w:val="0060012B"/>
    <w:rPr>
      <w:rFonts w:ascii="Courier New" w:eastAsia="Courier New" w:hAnsi="Courier New" w:cs="Courier New"/>
      <w:color w:val="000000"/>
      <w:szCs w:val="24"/>
    </w:rPr>
  </w:style>
  <w:style w:type="numbering" w:customStyle="1" w:styleId="WWNum32">
    <w:name w:val="WWNum32"/>
    <w:basedOn w:val="Bezlisty"/>
    <w:rsid w:val="0060012B"/>
    <w:pPr>
      <w:numPr>
        <w:numId w:val="49"/>
      </w:numPr>
    </w:pPr>
  </w:style>
  <w:style w:type="numbering" w:customStyle="1" w:styleId="WWNum47">
    <w:name w:val="WWNum47"/>
    <w:basedOn w:val="Bezlisty"/>
    <w:rsid w:val="0060012B"/>
    <w:pPr>
      <w:numPr>
        <w:numId w:val="50"/>
      </w:numPr>
    </w:pPr>
  </w:style>
  <w:style w:type="numbering" w:customStyle="1" w:styleId="WWNum48">
    <w:name w:val="WWNum48"/>
    <w:basedOn w:val="Bezlisty"/>
    <w:rsid w:val="0060012B"/>
    <w:pPr>
      <w:numPr>
        <w:numId w:val="51"/>
      </w:numPr>
    </w:pPr>
  </w:style>
  <w:style w:type="numbering" w:customStyle="1" w:styleId="WWNum34">
    <w:name w:val="WWNum34"/>
    <w:basedOn w:val="Bezlisty"/>
    <w:rsid w:val="00494113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tadis@gminasan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5652</Words>
  <Characters>33917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/>
  <LinksUpToDate>false</LinksUpToDate>
  <CharactersWithSpaces>39491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Grzegorz Marszałek</dc:creator>
  <cp:lastModifiedBy>uzytkownik</cp:lastModifiedBy>
  <cp:revision>3</cp:revision>
  <cp:lastPrinted>2019-10-30T13:30:00Z</cp:lastPrinted>
  <dcterms:created xsi:type="dcterms:W3CDTF">2020-11-03T06:31:00Z</dcterms:created>
  <dcterms:modified xsi:type="dcterms:W3CDTF">2020-11-03T06:49:00Z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Sanok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