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659" w:rsidRPr="00516EC2" w:rsidRDefault="00DB3659" w:rsidP="009B2C0C">
      <w:pPr>
        <w:shd w:val="clear" w:color="auto" w:fill="FDFDFD"/>
        <w:spacing w:after="0" w:line="240" w:lineRule="auto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Informacje dotyczące przetwarzania danych osobowych </w:t>
      </w:r>
      <w:r w:rsidR="00B37B0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zebran</w:t>
      </w:r>
      <w:r w:rsidR="00512EEE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ych w </w:t>
      </w:r>
      <w:r w:rsidR="00A65229" w:rsidRPr="00A65229">
        <w:rPr>
          <w:rFonts w:ascii="Fira Sans" w:eastAsia="Times New Roman" w:hAnsi="Fira Sans" w:cs="Times New Roman"/>
          <w:b/>
          <w:bCs/>
          <w:color w:val="222222"/>
          <w:sz w:val="19"/>
          <w:szCs w:val="19"/>
          <w:lang w:eastAsia="pl-PL"/>
        </w:rPr>
        <w:t>powszechnym spisie rolnym</w:t>
      </w:r>
      <w:r w:rsidR="00A65229" w:rsidRPr="00A65229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 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na podstawie ustawy z dnia 29 czerwca 1995 roku o statystyce publicznej (</w:t>
      </w:r>
      <w:bookmarkStart w:id="0" w:name="_GoBack"/>
      <w:bookmarkEnd w:id="0"/>
      <w:r w:rsidR="00A25DCC" w:rsidRPr="00A25DCC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Dz. U. 2020 poz. 443)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 oraz ustawy z dnia </w:t>
      </w:r>
      <w:r w:rsidR="00A65229" w:rsidRPr="00A65229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z dnia 31 lipca 2019 r. 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o </w:t>
      </w:r>
      <w:r w:rsidR="00A65229" w:rsidRPr="00A65229">
        <w:rPr>
          <w:rFonts w:ascii="Fira Sans" w:eastAsia="Times New Roman" w:hAnsi="Fira Sans" w:cs="Times New Roman"/>
          <w:b/>
          <w:bCs/>
          <w:color w:val="222222"/>
          <w:sz w:val="19"/>
          <w:szCs w:val="19"/>
          <w:lang w:eastAsia="pl-PL"/>
        </w:rPr>
        <w:t>powszechnym spisie rolnym</w:t>
      </w:r>
      <w:r w:rsidR="00A65229" w:rsidRPr="00A65229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 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(</w:t>
      </w:r>
      <w:r w:rsidRPr="008D474B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Dz. U. z 2019 r. poz.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 </w:t>
      </w:r>
      <w:r w:rsidR="002F3678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17</w:t>
      </w:r>
      <w:r w:rsidR="00A65229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28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)</w:t>
      </w:r>
    </w:p>
    <w:p w:rsidR="00DB3659" w:rsidRPr="006E6DE5" w:rsidRDefault="00DB3659" w:rsidP="00DB3659">
      <w:p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</w:t>
      </w:r>
      <w:r w:rsidR="00CA5A09">
        <w:rPr>
          <w:rStyle w:val="Odwoanieprzypisudolnego"/>
          <w:rFonts w:ascii="Fira Sans" w:eastAsia="Times New Roman" w:hAnsi="Fira Sans" w:cs="Times New Roman"/>
          <w:color w:val="222222"/>
          <w:sz w:val="19"/>
          <w:szCs w:val="19"/>
          <w:lang w:eastAsia="pl-PL"/>
        </w:rPr>
        <w:footnoteReference w:id="1"/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)</w:t>
      </w:r>
      <w:r w:rsidR="004B3A06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0634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– „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RODO</w:t>
      </w:r>
      <w:r w:rsidR="000634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”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administrator informuje o zasadach oraz o przysługujących Pani/Panu prawach związanych z przetwarzaniem Pani/Pana danych osobowych.</w:t>
      </w:r>
    </w:p>
    <w:p w:rsidR="00DB3659" w:rsidRPr="006E6DE5" w:rsidRDefault="00DB3659" w:rsidP="00DB3659">
      <w:p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6E6DE5" w:rsidRDefault="00DB3659" w:rsidP="00DB3659">
      <w:pPr>
        <w:numPr>
          <w:ilvl w:val="0"/>
          <w:numId w:val="1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Administrator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Administratorem Pani/Pana danych osobowych przetwarzanych </w:t>
      </w:r>
      <w:r w:rsidR="00512EEE" w:rsidRPr="00512EE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</w:t>
      </w:r>
      <w:r w:rsidR="00A65229" w:rsidRPr="00A65229">
        <w:rPr>
          <w:rFonts w:ascii="Fira Sans" w:eastAsia="Times New Roman" w:hAnsi="Fira Sans" w:cs="Times New Roman"/>
          <w:bCs/>
          <w:color w:val="222222"/>
          <w:sz w:val="19"/>
          <w:szCs w:val="19"/>
          <w:lang w:eastAsia="pl-PL"/>
        </w:rPr>
        <w:t>powszechnym spisie rolnym</w:t>
      </w:r>
      <w:r w:rsidR="00A65229" w:rsidRPr="00A65229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jest Prezes Głównego Urzędu Statystycznego (GUS) z siedzibą al. Niepodległości 208, 00-925 Warszawa.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6E6DE5" w:rsidRDefault="00DB3659" w:rsidP="00DB3659">
      <w:pPr>
        <w:numPr>
          <w:ilvl w:val="0"/>
          <w:numId w:val="2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Inspektor ochrony danych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 Głównym Urzędzie Statystycznym powołany został Inspektor ochrony danych (IOD), z którym może się Pani/Pan kontaktować:</w:t>
      </w:r>
    </w:p>
    <w:p w:rsidR="00DB3659" w:rsidRPr="006E6DE5" w:rsidRDefault="00DB3659" w:rsidP="002F3678">
      <w:pPr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pocztą tradycyjną na adres: IOD GUS, al. Niepodległości 208, 00-925 Warszawa;</w:t>
      </w:r>
    </w:p>
    <w:p w:rsidR="00DB3659" w:rsidRPr="002F3678" w:rsidRDefault="00DB3659" w:rsidP="002F3678">
      <w:pPr>
        <w:pStyle w:val="Akapitzlist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pocztą elektroniczną na adres e-mail: </w:t>
      </w:r>
      <w:hyperlink r:id="rId10" w:history="1">
        <w:r w:rsidR="0006342D" w:rsidRPr="002F3678">
          <w:rPr>
            <w:rStyle w:val="Hipercze"/>
            <w:rFonts w:ascii="Fira Sans" w:eastAsia="Times New Roman" w:hAnsi="Fira Sans" w:cs="Times New Roman"/>
            <w:sz w:val="19"/>
            <w:szCs w:val="19"/>
            <w:lang w:eastAsia="pl-PL"/>
          </w:rPr>
          <w:t>IODGUS@stat.gov.pl</w:t>
        </w:r>
      </w:hyperlink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DB3659" w:rsidRDefault="00DB3659" w:rsidP="002F3678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C22FF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Do IOD należy kierować wyłącznie sprawy dotyczące przetwarzania Pa</w:t>
      </w:r>
      <w:r w:rsidR="00B04E1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ni/Pana danych osobowych przez A</w:t>
      </w:r>
      <w:r w:rsidRPr="00C22FF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dministratora, w tym realizacji Pani/Pana praw wynikających z RODO.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54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6E6DE5" w:rsidRDefault="00DB3659" w:rsidP="00DB3659">
      <w:pPr>
        <w:numPr>
          <w:ilvl w:val="0"/>
          <w:numId w:val="4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Cele oraz podstawa prawna przetwarzania danych osobowych</w:t>
      </w:r>
    </w:p>
    <w:p w:rsidR="00DF3198" w:rsidRDefault="00DF3198" w:rsidP="00185F2D">
      <w:pPr>
        <w:shd w:val="clear" w:color="auto" w:fill="FDFDFD"/>
        <w:spacing w:after="0" w:line="240" w:lineRule="auto"/>
        <w:ind w:left="567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DF319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Pani/ Pana dane osobowe przetwarzane są w celu statystycznym, obejmującym przeprowadzenie spisu powszechnego, o którym mowa w art. 25 ust.1 pkt 4 ustawy z dnia 29 czerwca 1995 roku </w:t>
      </w:r>
      <w:r w:rsidR="005117B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</w:r>
      <w:r w:rsidRPr="00DF319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o statystyce publicznej oraz w celu </w:t>
      </w:r>
      <w:r w:rsidR="00185F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wykorzystania do opracowań, zestawień i analiz statystycznych oraz do tworzenia i aktualizacji przez Prezesa GUS operatów statystycznych, o którym mowa w art. 14 ust. 1 pkt. 1 ustawy z dnia 31 lipca 2019 r. o powszechnym spisie rolnym w 2020 r.</w:t>
      </w:r>
    </w:p>
    <w:p w:rsidR="00CD6FF1" w:rsidRDefault="00D94C20" w:rsidP="00CD6FF1">
      <w:pPr>
        <w:shd w:val="clear" w:color="auto" w:fill="FDFDFD"/>
        <w:spacing w:after="0" w:line="240" w:lineRule="auto"/>
        <w:ind w:left="567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</w:t>
      </w:r>
      <w:r w:rsid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owszechny 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</w:t>
      </w:r>
      <w:r w:rsidRPr="00D94C2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pis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rolny </w:t>
      </w:r>
      <w:r w:rsidR="001E526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przeprowadza</w:t>
      </w:r>
      <w:r w:rsidR="008B22F6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ny</w:t>
      </w:r>
      <w:r w:rsidR="001E526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8B22F6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jest</w:t>
      </w:r>
      <w:r w:rsidRPr="00D94C2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CD6FF1"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na terytorium Rzeczypospolitej Polskiej w terminie od dnia 1 wrze</w:t>
      </w:r>
      <w:r w:rsidR="00CD6FF1" w:rsidRPr="00CD6FF1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ś</w:t>
      </w:r>
      <w:r w:rsidR="00CD6FF1"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nia do dnia 30 listopada</w:t>
      </w:r>
      <w:r w:rsid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CD6FF1"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2020 r., wed</w:t>
      </w:r>
      <w:r w:rsidR="00CD6FF1" w:rsidRPr="00CD6FF1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ł</w:t>
      </w:r>
      <w:r w:rsidR="00CD6FF1"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ug stanu na dzie</w:t>
      </w:r>
      <w:r w:rsidR="00CD6FF1" w:rsidRPr="00CD6FF1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ń</w:t>
      </w:r>
      <w:r w:rsidR="00CD6FF1"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1 czerwca 2020 r.</w:t>
      </w:r>
      <w:r w:rsid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</w:p>
    <w:p w:rsidR="00CD6FF1" w:rsidRPr="006E6DE5" w:rsidRDefault="00CD6FF1" w:rsidP="00D7354C">
      <w:pPr>
        <w:shd w:val="clear" w:color="auto" w:fill="FDFDFD"/>
        <w:spacing w:after="0" w:line="240" w:lineRule="auto"/>
        <w:ind w:left="567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Dane zebrane w ramach spisu rolnego przetwarza si</w:t>
      </w:r>
      <w:r w:rsidRPr="00CD6FF1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ę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na zasadach okre</w:t>
      </w:r>
      <w:r w:rsidRPr="00CD6FF1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ś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lonych w art. 2 rozporz</w:t>
      </w:r>
      <w:r w:rsidRPr="00CD6FF1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ą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dzenia Parlamentu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Europejskiego i Rady (WE) nr 223/2009 z dnia 11 marca 2009 r. w sprawie statystyki europejskiej oraz uchylaj</w:t>
      </w:r>
      <w:r w:rsidRPr="00CD6FF1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ą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cego rozporz</w:t>
      </w:r>
      <w:r w:rsidRPr="00CD6FF1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ą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dzenie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Parlamentu Europejskiego i Rady (WE, </w:t>
      </w:r>
      <w:proofErr w:type="spellStart"/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Euratom</w:t>
      </w:r>
      <w:proofErr w:type="spellEnd"/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) nr 1101/2008 w sprawie przekazywania do Urz</w:t>
      </w:r>
      <w:r w:rsidRPr="00CD6FF1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ę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du Statystycznego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Wsp</w:t>
      </w:r>
      <w:r w:rsidRPr="00CD6FF1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ó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lnot Europejskich danych statystycznych obj</w:t>
      </w:r>
      <w:r w:rsidRPr="00CD6FF1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ę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tych zasad</w:t>
      </w:r>
      <w:r w:rsidRPr="00CD6FF1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ą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poufno</w:t>
      </w:r>
      <w:r w:rsidRPr="00CD6FF1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ś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ci, rozporz</w:t>
      </w:r>
      <w:r w:rsidRPr="00CD6FF1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ą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dzenie Rady (WE) nr 322/97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 sprawie statystyk Wsp</w:t>
      </w:r>
      <w:r w:rsidRPr="00CD6FF1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ó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lnoty oraz decyzj</w:t>
      </w:r>
      <w:r w:rsidRPr="00CD6FF1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ę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Rady 89/382/EWG, </w:t>
      </w:r>
      <w:proofErr w:type="spellStart"/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Euratom</w:t>
      </w:r>
      <w:proofErr w:type="spellEnd"/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w sprawie ustanowienia Komitetu ds. Program</w:t>
      </w:r>
      <w:r w:rsidRPr="00CD6FF1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ó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Statystycznych Wsp</w:t>
      </w:r>
      <w:r w:rsidRPr="00CD6FF1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ó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lnot Europejskich (Dz. Urz. UE L 87 z 31.03.2009, str. 164, z </w:t>
      </w:r>
      <w:proofErr w:type="spellStart"/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</w:t>
      </w:r>
      <w:r w:rsidRPr="00CD6FF1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óź</w:t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</w:t>
      </w:r>
      <w:proofErr w:type="spellEnd"/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 zm.</w:t>
      </w:r>
      <w:r w:rsidR="004B3A06">
        <w:rPr>
          <w:rStyle w:val="Odwoanieprzypisudolnego"/>
          <w:rFonts w:ascii="Fira Sans" w:eastAsia="Times New Roman" w:hAnsi="Fira Sans" w:cs="Times New Roman"/>
          <w:color w:val="222222"/>
          <w:sz w:val="19"/>
          <w:szCs w:val="19"/>
          <w:lang w:eastAsia="pl-PL"/>
        </w:rPr>
        <w:footnoteReference w:id="2"/>
      </w:r>
      <w:r w:rsidRPr="00CD6FF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).</w:t>
      </w:r>
    </w:p>
    <w:p w:rsidR="00DB3659" w:rsidRDefault="00DB3659" w:rsidP="00140EF9">
      <w:pPr>
        <w:shd w:val="clear" w:color="auto" w:fill="FDFDFD"/>
        <w:spacing w:after="0" w:line="240" w:lineRule="auto"/>
        <w:ind w:left="567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Pani/Pana dane osobowe są przetwarzane zgodn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i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e z art. 6 ust. 1 lit. c RODO – przetwarzanie jest niezbędne do wypełnienia obowiązku prawnego ciążącego na administratorze</w:t>
      </w:r>
      <w:r w:rsid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w odniesieniu do art.</w:t>
      </w:r>
      <w:r w:rsidR="00140EF9" w:rsidRP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D7354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7</w:t>
      </w:r>
      <w:r w:rsidR="00140EF9" w:rsidRP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w związku z art. </w:t>
      </w:r>
      <w:r w:rsidR="00D7354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3 </w:t>
      </w:r>
      <w:r w:rsidR="00140EF9" w:rsidRP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ustawy o </w:t>
      </w:r>
      <w:r w:rsidR="00D7354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powszechnym spisie rolnym w 2020 r</w:t>
      </w:r>
      <w:r w:rsidR="00140EF9" w:rsidRP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 art. 6 ust. 1 lit. e RODO – przetwarzanie jest niezbędne do wykonania zadania realizowanego w interesie publicznym lub w ramach sprawowania władzy publicznej powierzonej administratorowi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</w:p>
    <w:p w:rsidR="00DB3659" w:rsidRPr="006E6DE5" w:rsidRDefault="00DB3659" w:rsidP="00B37B02">
      <w:pPr>
        <w:numPr>
          <w:ilvl w:val="0"/>
          <w:numId w:val="4"/>
        </w:numPr>
        <w:shd w:val="clear" w:color="auto" w:fill="FDFDFD"/>
        <w:spacing w:before="240"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Kategorie danych osobowych</w:t>
      </w:r>
    </w:p>
    <w:p w:rsidR="00DB3659" w:rsidRDefault="002F3678" w:rsidP="003571D0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2F3678">
        <w:rPr>
          <w:rFonts w:ascii="Fira Sans" w:hAnsi="Fira Sans" w:cs="Times New Roman"/>
          <w:color w:val="222222"/>
          <w:sz w:val="19"/>
          <w:szCs w:val="19"/>
        </w:rPr>
        <w:t xml:space="preserve">Zakres informacji zbieranych w </w:t>
      </w:r>
      <w:r w:rsidR="00D7354C" w:rsidRPr="00D7354C">
        <w:rPr>
          <w:rFonts w:ascii="Fira Sans" w:hAnsi="Fira Sans" w:cs="Times New Roman"/>
          <w:bCs/>
          <w:color w:val="222222"/>
          <w:sz w:val="19"/>
          <w:szCs w:val="19"/>
        </w:rPr>
        <w:t>powszechnym spisie rolnym</w:t>
      </w:r>
      <w:r w:rsidR="001E526D">
        <w:rPr>
          <w:rFonts w:ascii="Fira Sans" w:hAnsi="Fira Sans" w:cs="Times New Roman"/>
          <w:color w:val="222222"/>
          <w:sz w:val="19"/>
          <w:szCs w:val="19"/>
        </w:rPr>
        <w:t xml:space="preserve"> określa załącznik nr </w:t>
      </w:r>
      <w:r w:rsidR="00D7354C">
        <w:rPr>
          <w:rFonts w:ascii="Fira Sans" w:hAnsi="Fira Sans" w:cs="Times New Roman"/>
          <w:color w:val="222222"/>
          <w:sz w:val="19"/>
          <w:szCs w:val="19"/>
        </w:rPr>
        <w:t>2</w:t>
      </w:r>
      <w:r w:rsidR="00185F2D">
        <w:rPr>
          <w:rFonts w:ascii="Fira Sans" w:hAnsi="Fira Sans" w:cs="Times New Roman"/>
          <w:color w:val="222222"/>
          <w:sz w:val="19"/>
          <w:szCs w:val="19"/>
        </w:rPr>
        <w:t xml:space="preserve"> i nr 3</w:t>
      </w:r>
      <w:r w:rsidR="001E526D">
        <w:rPr>
          <w:rFonts w:ascii="Fira Sans" w:hAnsi="Fira Sans" w:cs="Times New Roman"/>
          <w:color w:val="222222"/>
          <w:sz w:val="19"/>
          <w:szCs w:val="19"/>
        </w:rPr>
        <w:t xml:space="preserve"> do ustawy </w:t>
      </w:r>
      <w:r w:rsidR="00D7354C" w:rsidRPr="00D7354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 powszechnym spisie rolnym w 2020 r</w:t>
      </w:r>
      <w:r w:rsidR="00D7354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D7354C" w:rsidRPr="006E6DE5" w:rsidRDefault="00D7354C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516EC2" w:rsidRDefault="00DB3659" w:rsidP="00DB3659">
      <w:pPr>
        <w:numPr>
          <w:ilvl w:val="0"/>
          <w:numId w:val="6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Źródło pochodzenia danych osobowych </w:t>
      </w:r>
    </w:p>
    <w:p w:rsidR="00DD5705" w:rsidRDefault="00DB3659" w:rsidP="001B1346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przypadku, gdy Pani/Pana dane osobowe nie zostały zebrane bezpośrednio od Pani/Pana, </w:t>
      </w:r>
      <w:r w:rsid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Administrator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informuje, że Pani/Pana dane osobowe zostały pozyskane </w:t>
      </w:r>
      <w:r w:rsidR="00DD570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od podmiotów obowiązanych</w:t>
      </w:r>
      <w:r w:rsidR="001E526D">
        <w:rPr>
          <w:rFonts w:ascii="TimesNewRoman" w:hAnsi="TimesNewRoman" w:cs="TimesNewRoman"/>
          <w:sz w:val="20"/>
          <w:szCs w:val="20"/>
        </w:rPr>
        <w:t xml:space="preserve"> </w:t>
      </w:r>
      <w:r w:rsidR="001E526D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do przekazania Prezesowi Głównego Urzędu Statystycznego danych w ramach prac spisowych</w:t>
      </w:r>
      <w:r w:rsidR="00B37B02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DD570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(szczegółowy zakres danych określony został w zał. nr </w:t>
      </w:r>
      <w:r w:rsidR="001B1346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3</w:t>
      </w:r>
      <w:r w:rsidR="00DD570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do</w:t>
      </w:r>
      <w:r w:rsidR="001E526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1E526D" w:rsidRPr="001E526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ustawy </w:t>
      </w:r>
      <w:r w:rsidR="001B1346" w:rsidRPr="001B1346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 powszechnym spisie rolnym w 2020 r</w:t>
      </w:r>
      <w:r w:rsidR="001B1346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  <w:r w:rsidR="00DD570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)</w:t>
      </w:r>
    </w:p>
    <w:p w:rsidR="008F5B53" w:rsidRPr="006E6DE5" w:rsidRDefault="008F5B53" w:rsidP="00D434E9">
      <w:p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516EC2" w:rsidRDefault="00DB3659" w:rsidP="00DB3659">
      <w:pPr>
        <w:numPr>
          <w:ilvl w:val="0"/>
          <w:numId w:val="7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Odbiorcy danych osobowych </w:t>
      </w:r>
    </w:p>
    <w:p w:rsidR="00B37B02" w:rsidRDefault="00DB3659" w:rsidP="00362C1C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Pani/Pana dane osobowe, nie będą udostępniane żadnym odbiorcom i podlegają tajemnicy statystycznej, </w:t>
      </w:r>
      <w:r w:rsidR="00D04DD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 rozumieniu art. 10 ustawy z dnia 29 czerwca 1995 r. o statystyce publicznej</w:t>
      </w:r>
      <w:r w:rsidR="00362C1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tj. bezwzględnej ochronie i są wykorzystywane </w:t>
      </w:r>
      <w:r w:rsidR="00716E1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celu realizacji ustawy</w:t>
      </w:r>
      <w:r w:rsidR="00362C1C" w:rsidRPr="00362C1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. </w:t>
      </w:r>
      <w:r w:rsidR="00362C1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</w:r>
      <w:r w:rsidR="00362C1C" w:rsidRPr="00362C1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 powszechnym spisie rolnym w 2020 r</w:t>
      </w:r>
      <w:r w:rsidR="00362C1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516EC2" w:rsidRDefault="00DB3659" w:rsidP="00DB3659">
      <w:pPr>
        <w:numPr>
          <w:ilvl w:val="0"/>
          <w:numId w:val="8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lastRenderedPageBreak/>
        <w:t>Okres przechowywania danych osobowych</w:t>
      </w:r>
    </w:p>
    <w:p w:rsidR="00DB3659" w:rsidRDefault="000314E2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0314E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Pani/Pana dane osobowe będą przechowywane do chwili realizacji celu, do którego zostały zebrane, nie dłużej niż do końca realizacji prac spisowych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. </w:t>
      </w:r>
    </w:p>
    <w:p w:rsidR="00185F2D" w:rsidRDefault="00185F2D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Zgodnie z art. 14 ust. 2 pkt. 2 ustawy o</w:t>
      </w:r>
      <w:r w:rsidRPr="00362C1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powszechnym spisie rolnym w 2020 r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 mogą być przetwarzane przez okres 100 lat od dnia zakończenia spisu rolnego.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516EC2" w:rsidRDefault="00DB3659" w:rsidP="00DB3659">
      <w:pPr>
        <w:numPr>
          <w:ilvl w:val="0"/>
          <w:numId w:val="9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Obowiązek/ dobrowolność podania danych osobowych</w:t>
      </w:r>
    </w:p>
    <w:p w:rsidR="00662B55" w:rsidRDefault="00B37B02" w:rsidP="00662B55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Zgodnie z </w:t>
      </w:r>
      <w:r w:rsidR="009C45E4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a</w:t>
      </w:r>
      <w:r w:rsidRP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rt. </w:t>
      </w:r>
      <w:r w:rsidR="00662B5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7</w:t>
      </w:r>
      <w:r w:rsidRP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ustawy o </w:t>
      </w:r>
      <w:r w:rsidR="00662B5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powszechn</w:t>
      </w:r>
      <w:r w:rsidRP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ym spisie </w:t>
      </w:r>
      <w:r w:rsidR="00662B5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rolnym</w:t>
      </w:r>
      <w:r w:rsidRP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w 202</w:t>
      </w:r>
      <w:r w:rsidR="00662B5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0</w:t>
      </w:r>
      <w:r w:rsidRP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proofErr w:type="spellStart"/>
      <w:r w:rsidRP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r.,</w:t>
      </w:r>
      <w:r w:rsidR="00185F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udział</w:t>
      </w:r>
      <w:proofErr w:type="spellEnd"/>
      <w:r w:rsidR="00185F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w spisie rolnym jest obowiązkowy, a</w:t>
      </w:r>
      <w:r w:rsidRP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662B5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</w:t>
      </w:r>
      <w:r w:rsidR="00662B55" w:rsidRPr="00662B55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ż</w:t>
      </w:r>
      <w:r w:rsidR="00662B55" w:rsidRPr="00662B5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ytkownicy gospodarstw rolnych w ramach spisu rolnego s</w:t>
      </w:r>
      <w:r w:rsidR="00662B55" w:rsidRPr="00662B55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ą</w:t>
      </w:r>
      <w:r w:rsidR="00662B55" w:rsidRPr="00662B5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obowi</w:t>
      </w:r>
      <w:r w:rsidR="00662B55" w:rsidRPr="00662B55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ą</w:t>
      </w:r>
      <w:r w:rsidR="00662B55" w:rsidRPr="00662B5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zani do udzielania dok</w:t>
      </w:r>
      <w:r w:rsidR="00662B55" w:rsidRPr="00662B55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ł</w:t>
      </w:r>
      <w:r w:rsidR="00662B55" w:rsidRPr="00662B5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adnych, wyczerpuj</w:t>
      </w:r>
      <w:r w:rsidR="00662B55" w:rsidRPr="00662B55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ą</w:t>
      </w:r>
      <w:r w:rsidR="00662B55" w:rsidRPr="00662B5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cych</w:t>
      </w:r>
      <w:r w:rsidR="00662B5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662B55" w:rsidRPr="00662B5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i zgodnych z prawd</w:t>
      </w:r>
      <w:r w:rsidR="00662B55" w:rsidRPr="00662B55">
        <w:rPr>
          <w:rFonts w:ascii="Fira Sans" w:eastAsia="Times New Roman" w:hAnsi="Fira Sans" w:cs="Times New Roman" w:hint="eastAsia"/>
          <w:color w:val="222222"/>
          <w:sz w:val="19"/>
          <w:szCs w:val="19"/>
          <w:lang w:eastAsia="pl-PL"/>
        </w:rPr>
        <w:t>ą</w:t>
      </w:r>
      <w:r w:rsidR="00662B55" w:rsidRPr="00662B5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odpowiedzi.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E74A79" w:rsidRDefault="00DB3659" w:rsidP="00DB3659">
      <w:pPr>
        <w:numPr>
          <w:ilvl w:val="0"/>
          <w:numId w:val="10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E74A79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Prawa osoby, której dane osobowe dotyczą</w:t>
      </w:r>
    </w:p>
    <w:p w:rsidR="00555991" w:rsidRDefault="00A850BE" w:rsidP="00A850BE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Przysługuje Pani/Panu prawo do</w:t>
      </w:r>
      <w:r w:rsidR="0055599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:</w:t>
      </w:r>
    </w:p>
    <w:p w:rsidR="00DB3659" w:rsidRDefault="00DB3659" w:rsidP="00555991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5599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wniesienia skargi do Prezesa Urzędu Ochrony Danych Osobowych (na adres Urzędu Ochrony Danych Osobowych, ul. Stawki 2, 00-193 Warszawa), jeżeli Pani/Pana zdaniem przetwarzanie Pani/Pana danych osobowych narusza przepisy RODO.</w:t>
      </w:r>
    </w:p>
    <w:p w:rsidR="004E7EA5" w:rsidRPr="004E7EA5" w:rsidRDefault="004E7EA5" w:rsidP="004E7EA5">
      <w:p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4E7EA5" w:rsidRDefault="004E7EA5" w:rsidP="004E7EA5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Zgodnie z  </w:t>
      </w:r>
      <w:r w:rsidRPr="0021111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art. 17 ust 3 pkt d 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rozporządzenia </w:t>
      </w:r>
      <w:r w:rsidRPr="0021111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RODO 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„prawo</w:t>
      </w:r>
      <w:r w:rsidRPr="0021111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do bycia zapomnianym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n</w:t>
      </w:r>
      <w:r w:rsidRPr="0021111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ie przysługuje, jeżeli przetwarzanie danych jest  niezbędne  dla celów statystycznych.</w:t>
      </w:r>
    </w:p>
    <w:p w:rsidR="004E7EA5" w:rsidRDefault="004E7EA5" w:rsidP="004E7EA5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3571D0" w:rsidRDefault="00555991" w:rsidP="00A850BE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Zgodnie z art. </w:t>
      </w:r>
      <w:r w:rsidR="007A567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1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3 ust. 1 ustawy</w:t>
      </w:r>
      <w:r w:rsidR="007A567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7A567B" w:rsidRPr="007A567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 powszechnym spisie rolnym w 2020 r.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 w</w:t>
      </w:r>
      <w:r w:rsidRPr="0055599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związku z przetwarzaniem danych osobowych w </w:t>
      </w:r>
      <w:r w:rsidR="007A567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ramach powszechnego spisu rolnego </w:t>
      </w:r>
      <w:r w:rsidRPr="0055599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nie stosuje się art. 15, art. 16, art. 18 i art. 21 rozporządzenia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RODO</w:t>
      </w:r>
      <w:r w:rsidR="003571D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 tj. nie przysługuje prawo do:</w:t>
      </w:r>
    </w:p>
    <w:p w:rsidR="003571D0" w:rsidRPr="00A03F51" w:rsidRDefault="003571D0" w:rsidP="003571D0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A03F5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dostępu do danych osobowych, w tym prawo do uzyskania kopii tych danych, </w:t>
      </w:r>
    </w:p>
    <w:p w:rsidR="003571D0" w:rsidRPr="00A03F51" w:rsidRDefault="003571D0" w:rsidP="003571D0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A03F5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sprostowania (poprawiania) danych osobowych,</w:t>
      </w:r>
    </w:p>
    <w:p w:rsidR="003571D0" w:rsidRDefault="003571D0" w:rsidP="003571D0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A03F5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ograniczenia przetwarzania danych osobowych,</w:t>
      </w:r>
    </w:p>
    <w:p w:rsidR="003571D0" w:rsidRPr="00A03F51" w:rsidRDefault="003571D0" w:rsidP="003571D0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sprzeciwu wobec przetwarzania danych osobowych,</w:t>
      </w:r>
    </w:p>
    <w:p w:rsidR="00DB3659" w:rsidRDefault="00DB3659" w:rsidP="00DB3659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6E6DE5" w:rsidRDefault="00DB3659" w:rsidP="00DB3659">
      <w:pPr>
        <w:numPr>
          <w:ilvl w:val="0"/>
          <w:numId w:val="12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Zautomatyzowane podejmowanie decyzji, w tym profilowanie</w:t>
      </w:r>
    </w:p>
    <w:p w:rsidR="00DB3659" w:rsidRPr="00B91C7E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inherit" w:eastAsia="Times New Roman" w:hAnsi="inherit" w:cs="Times New Roman"/>
          <w:color w:val="222222"/>
          <w:sz w:val="21"/>
          <w:szCs w:val="21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 odniesieniu do Pani/Pana danych osobowych decyzje nie będą podejmowane w sposób zautomatyzowany.</w:t>
      </w:r>
    </w:p>
    <w:p w:rsidR="00D349A5" w:rsidRDefault="00D349A5"/>
    <w:sectPr w:rsidR="00D349A5" w:rsidSect="00A850B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C50" w:rsidRDefault="00D07C50" w:rsidP="002F3678">
      <w:pPr>
        <w:spacing w:after="0" w:line="240" w:lineRule="auto"/>
      </w:pPr>
      <w:r>
        <w:separator/>
      </w:r>
    </w:p>
  </w:endnote>
  <w:endnote w:type="continuationSeparator" w:id="0">
    <w:p w:rsidR="00D07C50" w:rsidRDefault="00D07C50" w:rsidP="002F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5" w:usb1="08070000" w:usb2="00000010" w:usb3="00000000" w:csb0="0002000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C50" w:rsidRDefault="00D07C50" w:rsidP="002F3678">
      <w:pPr>
        <w:spacing w:after="0" w:line="240" w:lineRule="auto"/>
      </w:pPr>
      <w:r>
        <w:separator/>
      </w:r>
    </w:p>
  </w:footnote>
  <w:footnote w:type="continuationSeparator" w:id="0">
    <w:p w:rsidR="00D07C50" w:rsidRDefault="00D07C50" w:rsidP="002F3678">
      <w:pPr>
        <w:spacing w:after="0" w:line="240" w:lineRule="auto"/>
      </w:pPr>
      <w:r>
        <w:continuationSeparator/>
      </w:r>
    </w:p>
  </w:footnote>
  <w:footnote w:id="1">
    <w:p w:rsidR="00CA5A09" w:rsidRDefault="00CA5A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5A09">
        <w:rPr>
          <w:rFonts w:ascii="Fira Sans" w:hAnsi="Fira Sans"/>
          <w:sz w:val="14"/>
          <w:szCs w:val="14"/>
        </w:rPr>
        <w:t>Zmiana wymienionego rozporządzenia została ogłoszona w Dz. Urz. UE L 127 z 23.05.2018, str. 2.</w:t>
      </w:r>
    </w:p>
  </w:footnote>
  <w:footnote w:id="2">
    <w:p w:rsidR="004B3A06" w:rsidRDefault="004B3A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3A06">
        <w:rPr>
          <w:rFonts w:ascii="Fira Sans" w:hAnsi="Fira Sans"/>
          <w:sz w:val="14"/>
          <w:szCs w:val="14"/>
        </w:rPr>
        <w:t>Zmiana wymienionego rozporządzenia została ogłoszona w Dz. Urz. UE L 123 z 19.05.2015, str. 90.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AA5"/>
    <w:multiLevelType w:val="multilevel"/>
    <w:tmpl w:val="AA40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428AC"/>
    <w:multiLevelType w:val="multilevel"/>
    <w:tmpl w:val="434C42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F420B"/>
    <w:multiLevelType w:val="multilevel"/>
    <w:tmpl w:val="5D54C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Fira Sans" w:eastAsia="Times New Roman" w:hAnsi="Fira San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26A61"/>
    <w:multiLevelType w:val="multilevel"/>
    <w:tmpl w:val="9CEA2F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1C0"/>
    <w:multiLevelType w:val="multilevel"/>
    <w:tmpl w:val="947000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76E21"/>
    <w:multiLevelType w:val="multilevel"/>
    <w:tmpl w:val="6AF239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801B2"/>
    <w:multiLevelType w:val="multilevel"/>
    <w:tmpl w:val="81FC2E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E5AE9"/>
    <w:multiLevelType w:val="multilevel"/>
    <w:tmpl w:val="C324C7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252B9"/>
    <w:multiLevelType w:val="multilevel"/>
    <w:tmpl w:val="7B8ADC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8C48C0"/>
    <w:multiLevelType w:val="hybridMultilevel"/>
    <w:tmpl w:val="3E721F7A"/>
    <w:lvl w:ilvl="0" w:tplc="7796524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42C5518B"/>
    <w:multiLevelType w:val="multilevel"/>
    <w:tmpl w:val="01E05E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5E5AEC"/>
    <w:multiLevelType w:val="hybridMultilevel"/>
    <w:tmpl w:val="BDCA644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46162D0"/>
    <w:multiLevelType w:val="multilevel"/>
    <w:tmpl w:val="08B09C38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hAnsi="Aria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4F3FD3"/>
    <w:multiLevelType w:val="multilevel"/>
    <w:tmpl w:val="633666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413B5"/>
    <w:multiLevelType w:val="multilevel"/>
    <w:tmpl w:val="83D284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D045D6"/>
    <w:multiLevelType w:val="hybridMultilevel"/>
    <w:tmpl w:val="DFF0ACF2"/>
    <w:lvl w:ilvl="0" w:tplc="023280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ED32AFD"/>
    <w:multiLevelType w:val="multilevel"/>
    <w:tmpl w:val="D018E4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  <w:lvlOverride w:ilvl="0">
      <w:startOverride w:val="2"/>
    </w:lvlOverride>
  </w:num>
  <w:num w:numId="3">
    <w:abstractNumId w:val="1"/>
  </w:num>
  <w:num w:numId="4">
    <w:abstractNumId w:val="7"/>
    <w:lvlOverride w:ilvl="0">
      <w:startOverride w:val="3"/>
    </w:lvlOverride>
  </w:num>
  <w:num w:numId="5">
    <w:abstractNumId w:val="16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6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8"/>
    <w:lvlOverride w:ilvl="0">
      <w:startOverride w:val="8"/>
    </w:lvlOverride>
  </w:num>
  <w:num w:numId="10">
    <w:abstractNumId w:val="10"/>
    <w:lvlOverride w:ilvl="0">
      <w:startOverride w:val="9"/>
    </w:lvlOverride>
  </w:num>
  <w:num w:numId="11">
    <w:abstractNumId w:val="0"/>
  </w:num>
  <w:num w:numId="12">
    <w:abstractNumId w:val="3"/>
    <w:lvlOverride w:ilvl="0">
      <w:startOverride w:val="10"/>
    </w:lvlOverride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59"/>
    <w:rsid w:val="00011F4D"/>
    <w:rsid w:val="000314E2"/>
    <w:rsid w:val="00053793"/>
    <w:rsid w:val="0006342D"/>
    <w:rsid w:val="0006419A"/>
    <w:rsid w:val="000B334F"/>
    <w:rsid w:val="00140EF9"/>
    <w:rsid w:val="00185F2D"/>
    <w:rsid w:val="00187ACD"/>
    <w:rsid w:val="001B1346"/>
    <w:rsid w:val="001E526D"/>
    <w:rsid w:val="002711C3"/>
    <w:rsid w:val="002F3678"/>
    <w:rsid w:val="00347D7C"/>
    <w:rsid w:val="00351269"/>
    <w:rsid w:val="003571D0"/>
    <w:rsid w:val="00362C1C"/>
    <w:rsid w:val="00367DA7"/>
    <w:rsid w:val="00423BB1"/>
    <w:rsid w:val="004A756E"/>
    <w:rsid w:val="004B2C9F"/>
    <w:rsid w:val="004B3A06"/>
    <w:rsid w:val="004E7EA5"/>
    <w:rsid w:val="005117BA"/>
    <w:rsid w:val="00512EEE"/>
    <w:rsid w:val="00555991"/>
    <w:rsid w:val="0056482A"/>
    <w:rsid w:val="00636B06"/>
    <w:rsid w:val="00662B55"/>
    <w:rsid w:val="006E147C"/>
    <w:rsid w:val="007031E5"/>
    <w:rsid w:val="00716E13"/>
    <w:rsid w:val="00785C90"/>
    <w:rsid w:val="007A567B"/>
    <w:rsid w:val="007E3BDB"/>
    <w:rsid w:val="008A0388"/>
    <w:rsid w:val="008B22F6"/>
    <w:rsid w:val="008B5F9E"/>
    <w:rsid w:val="008D474B"/>
    <w:rsid w:val="008F5B53"/>
    <w:rsid w:val="0094730A"/>
    <w:rsid w:val="009B2C0C"/>
    <w:rsid w:val="009C45E4"/>
    <w:rsid w:val="00A216FA"/>
    <w:rsid w:val="00A25DCC"/>
    <w:rsid w:val="00A65229"/>
    <w:rsid w:val="00A70F38"/>
    <w:rsid w:val="00A850BE"/>
    <w:rsid w:val="00B04E1D"/>
    <w:rsid w:val="00B37B02"/>
    <w:rsid w:val="00BA0CF6"/>
    <w:rsid w:val="00BB1B8E"/>
    <w:rsid w:val="00BC6870"/>
    <w:rsid w:val="00C657AB"/>
    <w:rsid w:val="00C72659"/>
    <w:rsid w:val="00CA5A09"/>
    <w:rsid w:val="00CD6FF1"/>
    <w:rsid w:val="00D04DDC"/>
    <w:rsid w:val="00D07C50"/>
    <w:rsid w:val="00D349A5"/>
    <w:rsid w:val="00D434E9"/>
    <w:rsid w:val="00D7354C"/>
    <w:rsid w:val="00D94C20"/>
    <w:rsid w:val="00DB3659"/>
    <w:rsid w:val="00DD5705"/>
    <w:rsid w:val="00DF3198"/>
    <w:rsid w:val="00E36B85"/>
    <w:rsid w:val="00E861C9"/>
    <w:rsid w:val="00E937A0"/>
    <w:rsid w:val="00F331CB"/>
    <w:rsid w:val="00F93177"/>
    <w:rsid w:val="00FC7E40"/>
    <w:rsid w:val="00FD397F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4727"/>
  <w15:chartTrackingRefBased/>
  <w15:docId w15:val="{675B5AFD-09C1-44EE-ACA9-D5CD2148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65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65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B8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634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36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6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678"/>
    <w:rPr>
      <w:vertAlign w:val="superscript"/>
    </w:rPr>
  </w:style>
  <w:style w:type="paragraph" w:customStyle="1" w:styleId="oznzacznikawskazanienrzacznika">
    <w:name w:val="oznzacznikawskazanienrzacznika"/>
    <w:basedOn w:val="Normalny"/>
    <w:rsid w:val="002F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zacznikido">
    <w:name w:val="tekstzacznikido"/>
    <w:basedOn w:val="Normalny"/>
    <w:rsid w:val="002F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55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GUS@stat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STAT\WIATROWSKAM</Osoba>
    <_SourceUrl xmlns="http://schemas.microsoft.com/sharepoint/v3" xsi:nil="true"/>
    <NazwaPliku xmlns="9070EBFB-EDD5-4A8B-ADA9-FC396769AC9B">Klauzula do Spisów_I spis próbny.DOCX.DOCX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4286-5BA7-4488-A74D-01939A703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EDE30-BAC1-4290-8028-A7E587051D2E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070EBFB-EDD5-4A8B-ADA9-FC396769AC9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45FF54-3F25-427E-BCAF-BAAE1D94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555</Words>
  <Characters>5320</Characters>
  <Application>Microsoft Office Word</Application>
  <DocSecurity>0</DocSecurity>
  <Lines>177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Rafał</dc:creator>
  <cp:keywords/>
  <dc:description/>
  <cp:lastModifiedBy>Wiatrowska Mariola</cp:lastModifiedBy>
  <cp:revision>3</cp:revision>
  <dcterms:created xsi:type="dcterms:W3CDTF">2020-03-19T13:21:00Z</dcterms:created>
  <dcterms:modified xsi:type="dcterms:W3CDTF">2020-03-19T13:33:00Z</dcterms:modified>
</cp:coreProperties>
</file>