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E" w:rsidRPr="0006584C" w:rsidRDefault="0006584C" w:rsidP="00396A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6584C">
        <w:rPr>
          <w:rFonts w:ascii="Times New Roman" w:eastAsia="Times New Roman" w:hAnsi="Times New Roman" w:cs="Times New Roman"/>
          <w:b/>
          <w:lang w:eastAsia="ar-SA"/>
        </w:rPr>
        <w:t>Załącznik nr 6</w:t>
      </w:r>
      <w:r w:rsidR="00396ABE" w:rsidRPr="0006584C">
        <w:rPr>
          <w:rFonts w:ascii="Times New Roman" w:eastAsia="Times New Roman" w:hAnsi="Times New Roman" w:cs="Times New Roman"/>
          <w:b/>
          <w:lang w:eastAsia="ar-SA"/>
        </w:rPr>
        <w:t xml:space="preserve"> do SIWZ</w:t>
      </w:r>
    </w:p>
    <w:p w:rsidR="00396ABE" w:rsidRPr="00396ABE" w:rsidRDefault="00396ABE" w:rsidP="00396ABE">
      <w:pPr>
        <w:keepNext/>
        <w:numPr>
          <w:ilvl w:val="0"/>
          <w:numId w:val="1"/>
        </w:numPr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UMOWA NR …./….</w:t>
      </w:r>
      <w:r w:rsidRPr="00396AB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…./</w:t>
      </w:r>
      <w:r w:rsidRPr="00396AB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201</w:t>
      </w:r>
      <w:r w:rsidR="0065300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9</w:t>
      </w:r>
      <w:r w:rsidR="000F7E0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(WZÓR)</w:t>
      </w:r>
    </w:p>
    <w:p w:rsidR="00396ABE" w:rsidRPr="00396ABE" w:rsidRDefault="00396ABE" w:rsidP="00396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396ABE" w:rsidRPr="00396ABE" w:rsidRDefault="00396ABE" w:rsidP="00396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zawarta w dniu .......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......</w:t>
      </w:r>
      <w:r w:rsidR="00653004">
        <w:rPr>
          <w:rFonts w:ascii="Times New Roman" w:eastAsia="Times New Roman" w:hAnsi="Times New Roman" w:cs="Times New Roman"/>
          <w:sz w:val="24"/>
          <w:szCs w:val="20"/>
          <w:lang w:eastAsia="ar-SA"/>
        </w:rPr>
        <w:t>2019</w:t>
      </w:r>
      <w:r w:rsidR="0012012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Sanoku pomiędzy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396ABE" w:rsidRPr="00396ABE" w:rsidRDefault="00396ABE" w:rsidP="00396A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Gminą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Sanok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, ul. Kościuszki 23, 38-500 Sanok,</w:t>
      </w:r>
    </w:p>
    <w:p w:rsidR="00396ABE" w:rsidRPr="00396ABE" w:rsidRDefault="00C04F2E" w:rsidP="00396ABE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telefon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13/46 565 51 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 faks 46 565 53,</w:t>
      </w:r>
    </w:p>
    <w:p w:rsidR="00396ABE" w:rsidRPr="00396ABE" w:rsidRDefault="00396ABE" w:rsidP="00396ABE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NIP 687-17-83-356,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REGON 370440749</w:t>
      </w:r>
    </w:p>
    <w:p w:rsidR="00396ABE" w:rsidRPr="00396ABE" w:rsidRDefault="00396ABE" w:rsidP="00396A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która dalej jest zwana "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Zamawiającym"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; Zamawiającego reprezentuje:</w:t>
      </w:r>
    </w:p>
    <w:p w:rsidR="00396ABE" w:rsidRPr="00396ABE" w:rsidRDefault="003275D9" w:rsidP="003275D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Anna Hałas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Wójt</w:t>
      </w:r>
      <w:r w:rsidR="00396ABE"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Gminy Sanok</w:t>
      </w:r>
    </w:p>
    <w:p w:rsidR="00396ABE" w:rsidRPr="00396ABE" w:rsidRDefault="00396ABE" w:rsidP="00396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przy kontrasygnacie</w:t>
      </w:r>
    </w:p>
    <w:p w:rsidR="00396ABE" w:rsidRPr="00396ABE" w:rsidRDefault="003275D9" w:rsidP="00396A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Agnieszki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Haduch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Skarbnik</w:t>
      </w:r>
      <w:r w:rsidR="00396ABE"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Gminy</w:t>
      </w:r>
    </w:p>
    <w:p w:rsidR="00396ABE" w:rsidRDefault="00396ABE" w:rsidP="00396A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</w:t>
      </w:r>
    </w:p>
    <w:p w:rsidR="00396ABE" w:rsidRPr="00396ABE" w:rsidRDefault="00396ABE" w:rsidP="00396A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.............................................................................................................................</w:t>
      </w:r>
    </w:p>
    <w:p w:rsidR="00396ABE" w:rsidRPr="00396ABE" w:rsidRDefault="00396ABE" w:rsidP="00396AB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...........................................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i faks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.......................................,</w:t>
      </w:r>
    </w:p>
    <w:p w:rsidR="00396ABE" w:rsidRPr="00396ABE" w:rsidRDefault="00396ABE" w:rsidP="00396AB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miejsce i numer zarejestrowania: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...................................................................</w:t>
      </w:r>
    </w:p>
    <w:p w:rsidR="00396ABE" w:rsidRPr="00396ABE" w:rsidRDefault="00396ABE" w:rsidP="00396AB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NIP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........................................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............................................</w:t>
      </w:r>
    </w:p>
    <w:p w:rsidR="00396ABE" w:rsidRPr="00396ABE" w:rsidRDefault="00396ABE" w:rsidP="00396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która dalej jest zwana "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Przewoźnikiem"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; Przewoźnika reprezentuje:</w:t>
      </w:r>
    </w:p>
    <w:p w:rsidR="00396ABE" w:rsidRPr="00396ABE" w:rsidRDefault="00396ABE" w:rsidP="00396ABE">
      <w:pPr>
        <w:suppressAutoHyphens/>
        <w:spacing w:after="0" w:line="240" w:lineRule="auto"/>
        <w:ind w:left="142" w:firstLine="566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...............................................................</w:t>
      </w:r>
    </w:p>
    <w:p w:rsidR="00396ABE" w:rsidRPr="00396ABE" w:rsidRDefault="00396ABE" w:rsidP="00396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6ABE" w:rsidRPr="00396ABE" w:rsidRDefault="00396ABE" w:rsidP="00396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strony zawierają umowę w trybie 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fldChar w:fldCharType="begin">
          <w:ffData>
            <w:name w:val=""/>
            <w:enabled/>
            <w:calcOnExit w:val="0"/>
            <w:ddList>
              <w:listEntry w:val="przetargu nieograniczonego"/>
              <w:listEntry w:val="negocjacji z zachowaniem konkurencji"/>
              <w:listEntry w:val="zapytania o cenę"/>
              <w:listEntry w:val="z wolnej ręki"/>
            </w:ddList>
          </w:ffData>
        </w:fldChar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instrText xml:space="preserve"> FORMDROPDOWN </w:instrText>
      </w:r>
      <w:r w:rsidR="00C44424">
        <w:rPr>
          <w:rFonts w:ascii="Times New Roman" w:eastAsia="Times New Roman" w:hAnsi="Times New Roman" w:cs="Times New Roman"/>
          <w:sz w:val="24"/>
          <w:szCs w:val="20"/>
          <w:lang w:eastAsia="ar-SA"/>
        </w:rPr>
      </w:r>
      <w:r w:rsidR="00C44424">
        <w:rPr>
          <w:rFonts w:ascii="Times New Roman" w:eastAsia="Times New Roman" w:hAnsi="Times New Roman" w:cs="Times New Roman"/>
          <w:sz w:val="24"/>
          <w:szCs w:val="20"/>
          <w:lang w:eastAsia="ar-SA"/>
        </w:rPr>
        <w:fldChar w:fldCharType="separate"/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fldChar w:fldCharType="end"/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na podstawie przepisów Ustawy z dnia 29 stycznia 2004 r. Prawo Zamówień Publicznych 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653004" w:rsidRPr="0065300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t. j. Dz. U. z 2018 r. poz. 1986 z </w:t>
      </w:r>
      <w:proofErr w:type="spellStart"/>
      <w:r w:rsidR="00653004" w:rsidRPr="00653004">
        <w:rPr>
          <w:rFonts w:ascii="Times New Roman" w:eastAsia="Times New Roman" w:hAnsi="Times New Roman" w:cs="Tahoma"/>
          <w:sz w:val="24"/>
          <w:szCs w:val="24"/>
          <w:lang w:eastAsia="ar-SA"/>
        </w:rPr>
        <w:t>późn</w:t>
      </w:r>
      <w:proofErr w:type="spellEnd"/>
      <w:r w:rsidR="00653004" w:rsidRPr="00653004">
        <w:rPr>
          <w:rFonts w:ascii="Times New Roman" w:eastAsia="Times New Roman" w:hAnsi="Times New Roman" w:cs="Tahoma"/>
          <w:sz w:val="24"/>
          <w:szCs w:val="24"/>
          <w:lang w:eastAsia="ar-SA"/>
        </w:rPr>
        <w:t>. zm.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 treści, jak niżej:</w:t>
      </w:r>
    </w:p>
    <w:p w:rsidR="00396ABE" w:rsidRPr="00C04F2E" w:rsidRDefault="00396ABE" w:rsidP="0039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sym w:font="Times New Roman" w:char="00A7"/>
      </w: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1</w:t>
      </w:r>
    </w:p>
    <w:p w:rsidR="00396ABE" w:rsidRPr="00396ABE" w:rsidRDefault="00396ABE" w:rsidP="00396AB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Zakres przedmiotowy umowy</w:t>
      </w:r>
    </w:p>
    <w:p w:rsidR="00396ABE" w:rsidRPr="00396ABE" w:rsidRDefault="00396ABE" w:rsidP="00396ABE">
      <w:pPr>
        <w:numPr>
          <w:ilvl w:val="0"/>
          <w:numId w:val="10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zamawia a Przewoźnik przyjmuje do wykonania </w:t>
      </w:r>
      <w:r w:rsidR="00717A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dowożenie uczniów do szkół 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>z terenu Gminy Sanok w roku szkolnym 201</w:t>
      </w:r>
      <w:r w:rsidR="00F232DB">
        <w:rPr>
          <w:rFonts w:ascii="Times New Roman" w:eastAsia="Times New Roman" w:hAnsi="Times New Roman" w:cs="Times New Roman"/>
          <w:sz w:val="24"/>
          <w:szCs w:val="20"/>
          <w:lang w:eastAsia="pl-PL"/>
        </w:rPr>
        <w:t>9/2020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autobusami kursowymi komunikacji regularnej ogólnodostępnej wykonywanej zgodnie z obowiązującym rozkładem jazdy podanym do p</w:t>
      </w:r>
      <w:r w:rsidR="00644094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ublicznej wiadomości, zgodnie z 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>cennikiem Przewoźnika aktualnie obowiązującym według imiennych list sporządzonych przez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ającego, 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dotyczącym następujących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640BC" w:rsidRPr="00E640BC" w:rsidRDefault="00396ABE" w:rsidP="00383BF1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</w:t>
      </w:r>
      <w:r w:rsidR="00E640BC" w:rsidRPr="00E55158">
        <w:rPr>
          <w:b/>
        </w:rPr>
        <w:t xml:space="preserve"> 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1: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1 obejmujące dowóz uczniów na trasie</w:t>
      </w:r>
      <w:r w:rsidR="00E640BC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F636F" w:rsidRPr="003F636F" w:rsidRDefault="003F636F" w:rsidP="003F636F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36F">
        <w:rPr>
          <w:rFonts w:ascii="Times New Roman" w:eastAsia="Times New Roman" w:hAnsi="Times New Roman" w:cs="Times New Roman"/>
          <w:sz w:val="24"/>
          <w:szCs w:val="24"/>
          <w:lang w:eastAsia="pl-PL"/>
        </w:rPr>
        <w:t>a) Dębna – Publiczna Szkoła Podstawowa w Trepczy,</w:t>
      </w:r>
    </w:p>
    <w:p w:rsidR="00E640BC" w:rsidRPr="00E640BC" w:rsidRDefault="003F636F" w:rsidP="003F636F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36F">
        <w:rPr>
          <w:rFonts w:ascii="Times New Roman" w:eastAsia="Times New Roman" w:hAnsi="Times New Roman" w:cs="Times New Roman"/>
          <w:sz w:val="24"/>
          <w:szCs w:val="24"/>
          <w:lang w:eastAsia="pl-PL"/>
        </w:rPr>
        <w:t>b) Międzybrodzie – Publiczna Szkoła Podstawowa w Trepczy,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640BC" w:rsidRPr="00E640BC" w:rsidRDefault="00EF3B71" w:rsidP="00383BF1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</w:t>
      </w:r>
      <w:r w:rsidR="00E55158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2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4 obejmujące dowóz uczniów na trasie</w:t>
      </w:r>
      <w:r w:rsidR="00DE5167" w:rsidRPr="006E4D13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customMarkFollows="1" w:id="2"/>
        <w:t>*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640BC" w:rsidRPr="00E640BC" w:rsidRDefault="00E640BC" w:rsidP="00383BF1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636F" w:rsidRPr="003F6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Płowce, Stróże – SP Nr 8 i SP Nr 2 w Sanoku,</w:t>
      </w:r>
    </w:p>
    <w:p w:rsidR="00E640BC" w:rsidRPr="00E640BC" w:rsidRDefault="00EF3B71" w:rsidP="00383BF1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</w:t>
      </w:r>
      <w:r w:rsidR="00E55158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3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5 obejmujące dowóz uczniów na trasie</w:t>
      </w:r>
      <w:r w:rsidR="00DC54C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640BC" w:rsidRPr="00E640BC" w:rsidRDefault="00E640BC" w:rsidP="00383BF1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636F" w:rsidRPr="003F6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Liszna – SP Nr 1 w  Sanoku,</w:t>
      </w:r>
    </w:p>
    <w:p w:rsidR="00E640BC" w:rsidRPr="00E640BC" w:rsidRDefault="00EF3B71" w:rsidP="00383BF1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1.4</w:t>
      </w:r>
      <w:r w:rsidR="00E55158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4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6 obejmujące dowóz uczniów na trasie</w:t>
      </w:r>
      <w:r w:rsidR="00DC54C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Łodzina – Publiczna Szkoła Podstawowa w m. Dobra,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b) Mrzygłód – </w:t>
      </w:r>
      <w:r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</w:t>
      </w: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Dobra,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Hłomcza – </w:t>
      </w:r>
      <w:r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</w:t>
      </w: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Dobra,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d) Tyrawa Solna – </w:t>
      </w:r>
      <w:r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</w:t>
      </w: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Dobra,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e) Dobra – </w:t>
      </w:r>
      <w:r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</w:t>
      </w: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Dobra,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f) Tyrawa Solna –</w:t>
      </w:r>
      <w:r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 Szkoła Podstawowa</w:t>
      </w: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Mrzygłód,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g) Hłomcza –</w:t>
      </w:r>
      <w:r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 Szkoła Podstawowa</w:t>
      </w: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Mrzygłód,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h) Łodzina –</w:t>
      </w:r>
      <w:r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 Szkoła Podstawowa</w:t>
      </w: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Mrzygłód,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i) Dębna – Publiczna Szkoła Podstawowa w m. Mrzygłód,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j) Hłomcza – Publiczna Filialna Szkoła Podstawowa w m. Tyrawa Solna,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k) Mrzygłód – Publiczna Filialna Szkoła Podstawowa w m. Tyrawa Solna,</w:t>
      </w:r>
    </w:p>
    <w:p w:rsidR="00F0591A" w:rsidRPr="00F0591A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l) Łodzina – Publiczna Filialna Szkoła Podstawowa w m. Tyrawa Solna,</w:t>
      </w:r>
    </w:p>
    <w:p w:rsidR="00E640BC" w:rsidRPr="00396ABE" w:rsidRDefault="00F0591A" w:rsidP="00F0591A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m) Dębna – Publiczna Filialna Szkoła Podstawowa w m. Tyrawa Solna.</w:t>
      </w:r>
    </w:p>
    <w:p w:rsidR="00396ABE" w:rsidRPr="00396ABE" w:rsidRDefault="00396ABE" w:rsidP="00DC54CB">
      <w:pPr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96ABE" w:rsidRPr="00A558AF" w:rsidRDefault="00396ABE" w:rsidP="00396ABE">
      <w:pPr>
        <w:numPr>
          <w:ilvl w:val="0"/>
          <w:numId w:val="10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558A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dziećmi i uczniami w trakcie przewozu, a także przy wsiadaniu i wysiadaniu sprawował będzie kierowca autobusu zgodnie z art.6 ust.1 pkt.3 Ustawy z dnia 16 kwietnia 2004 r. o czasie pracy kierowców</w:t>
      </w:r>
      <w:r w:rsidR="00A558AF" w:rsidRPr="00A558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A55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6106" w:rsidRPr="003E6106" w:rsidRDefault="003E6106" w:rsidP="00BF6D8F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653004">
        <w:rPr>
          <w:rFonts w:ascii="Times New Roman" w:eastAsia="Times New Roman" w:hAnsi="Times New Roman" w:cs="Times New Roman"/>
          <w:sz w:val="24"/>
          <w:szCs w:val="20"/>
          <w:lang w:eastAsia="pl-PL"/>
        </w:rPr>
        <w:t>zakresie części nr 4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Kierowca autobusu nie może jednocześnie sprawować opieki</w:t>
      </w:r>
      <w:r w:rsidR="00BF6D8F" w:rsidRPr="00BF6D8F">
        <w:t xml:space="preserve"> </w:t>
      </w:r>
      <w:r w:rsidR="00BF6D8F" w:rsidRPr="00BF6D8F">
        <w:rPr>
          <w:rFonts w:ascii="Times New Roman" w:eastAsia="Times New Roman" w:hAnsi="Times New Roman" w:cs="Times New Roman"/>
          <w:sz w:val="24"/>
          <w:szCs w:val="20"/>
          <w:lang w:eastAsia="pl-PL"/>
        </w:rPr>
        <w:t>nad uczniami w czasie dowozu/odwozu do placówek oświatowych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FF79CC" w:rsidRPr="00FF79CC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Przewoźnik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tym celu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zapewni </w:t>
      </w:r>
      <w:r w:rsidR="00BF6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opiekę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postaci opiekuna</w:t>
      </w:r>
      <w:r w:rsidRPr="003E6106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customMarkFollows="1" w:id="3"/>
        <w:sym w:font="Symbol" w:char="F02A"/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396ABE" w:rsidRPr="00396ABE" w:rsidRDefault="00396ABE" w:rsidP="00396ABE">
      <w:pPr>
        <w:numPr>
          <w:ilvl w:val="0"/>
          <w:numId w:val="10"/>
        </w:numPr>
        <w:suppressAutoHyphens/>
        <w:spacing w:before="120"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Szczegółowy opis zamówienia zawiera oferta Przewoźnika, stanowiąca załącznik Nr 1 do niniejszej umowy jako integralna jej część.</w:t>
      </w:r>
    </w:p>
    <w:p w:rsidR="00396ABE" w:rsidRDefault="00396ABE" w:rsidP="00396ABE">
      <w:pPr>
        <w:numPr>
          <w:ilvl w:val="0"/>
          <w:numId w:val="10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Strony zgodnie ustalają, że Zamawiający dostarczył Przewoźnikowi formularz zawierający </w:t>
      </w:r>
      <w:bookmarkStart w:id="0" w:name="SIWZ"/>
      <w:bookmarkEnd w:id="0"/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>specyfikację istotnych warunków zamówienia, określający m.in. istotne dla Zamawiającego postanowienia i zobowiązania Przewoźnika.</w:t>
      </w:r>
    </w:p>
    <w:p w:rsidR="00D568E9" w:rsidRPr="00D568E9" w:rsidRDefault="00AB0613" w:rsidP="00AB0613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D568E9" w:rsidRPr="00D56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przypadku awarii pojazdu dowożącego uc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zniów </w:t>
      </w:r>
      <w:r w:rsidR="002F26D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Przewoźnik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niezwłoczn</w:t>
      </w:r>
      <w:r w:rsidR="002F26D7">
        <w:rPr>
          <w:rFonts w:ascii="Times New Roman" w:eastAsia="Times New Roman" w:hAnsi="Times New Roman" w:cs="Times New Roman"/>
          <w:sz w:val="24"/>
          <w:szCs w:val="20"/>
          <w:lang w:eastAsia="pl-PL"/>
        </w:rPr>
        <w:t>ie podstawi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F26D7">
        <w:rPr>
          <w:rFonts w:ascii="Times New Roman" w:eastAsia="Times New Roman" w:hAnsi="Times New Roman" w:cs="Times New Roman"/>
          <w:sz w:val="24"/>
          <w:szCs w:val="20"/>
          <w:lang w:eastAsia="pl-PL"/>
        </w:rPr>
        <w:t>pojazd zastępczy</w:t>
      </w:r>
      <w:r w:rsidR="00D568E9" w:rsidRPr="00D568E9">
        <w:rPr>
          <w:rFonts w:ascii="Times New Roman" w:eastAsia="Times New Roman" w:hAnsi="Times New Roman" w:cs="Times New Roman"/>
          <w:sz w:val="24"/>
          <w:szCs w:val="20"/>
          <w:lang w:eastAsia="pl-PL"/>
        </w:rPr>
        <w:t>. Czas podstawienia pojazdu zastępczeg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 w miejsce odbioru dzieci, nie może być</w:t>
      </w:r>
      <w:r w:rsidR="00A842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568E9" w:rsidRPr="00D568E9">
        <w:rPr>
          <w:rFonts w:ascii="Times New Roman" w:eastAsia="Times New Roman" w:hAnsi="Times New Roman" w:cs="Times New Roman"/>
          <w:sz w:val="24"/>
          <w:szCs w:val="20"/>
          <w:lang w:eastAsia="pl-PL"/>
        </w:rPr>
        <w:t>dłuższy niż …….......minut.</w:t>
      </w:r>
    </w:p>
    <w:p w:rsidR="00396ABE" w:rsidRPr="00396ABE" w:rsidRDefault="00396ABE" w:rsidP="00396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§ </w:t>
      </w: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</w:p>
    <w:p w:rsidR="00396ABE" w:rsidRPr="00396ABE" w:rsidRDefault="00396ABE" w:rsidP="00396ABE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Termin realizacji umowy</w:t>
      </w:r>
    </w:p>
    <w:p w:rsidR="00396ABE" w:rsidRPr="00396ABE" w:rsidRDefault="00396ABE" w:rsidP="00396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Rozpoczęcie wykonywania przedmiotu zamówienia nastąpi w 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dniu </w:t>
      </w:r>
      <w:r w:rsidR="00653004">
        <w:rPr>
          <w:rFonts w:ascii="Times New Roman" w:eastAsia="Times New Roman" w:hAnsi="Times New Roman" w:cs="Times New Roman"/>
          <w:sz w:val="24"/>
          <w:szCs w:val="20"/>
          <w:lang w:eastAsia="ar-SA"/>
        </w:rPr>
        <w:t>2019-09-02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="00AD13EB"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>a 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zakończenie w dniu </w:t>
      </w:r>
      <w:r w:rsidR="00653004">
        <w:rPr>
          <w:rFonts w:ascii="Times New Roman" w:eastAsia="Times New Roman" w:hAnsi="Times New Roman" w:cs="Times New Roman"/>
          <w:sz w:val="24"/>
          <w:szCs w:val="20"/>
          <w:lang w:eastAsia="ar-SA"/>
        </w:rPr>
        <w:t>2020-06-26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>, z wyłączeniem ferii zimowych i przerw świątecznych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396ABE" w:rsidRDefault="00396ABE" w:rsidP="00396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396ABE" w:rsidRPr="00C04F2E" w:rsidRDefault="00396ABE" w:rsidP="00396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3</w:t>
      </w:r>
    </w:p>
    <w:p w:rsidR="00396ABE" w:rsidRPr="00C04F2E" w:rsidRDefault="00396ABE" w:rsidP="00396AB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Wynagrodzenie</w:t>
      </w:r>
    </w:p>
    <w:p w:rsidR="00396ABE" w:rsidRDefault="00396ABE" w:rsidP="00396ABE">
      <w:pPr>
        <w:numPr>
          <w:ilvl w:val="1"/>
          <w:numId w:val="4"/>
        </w:numPr>
        <w:tabs>
          <w:tab w:val="num" w:pos="-6237"/>
          <w:tab w:val="num" w:pos="-5954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Przewoźnikowi przysługuje od Zamawiającego wynagrodzenie za przedmiot umowy, ustalone według oferty Przewoźnika stanowiącej załącznik do niniejszej umowy, której całkowita suma</w:t>
      </w:r>
      <w:r w:rsid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na dzień otwarcia ofert wynosi:</w:t>
      </w:r>
    </w:p>
    <w:p w:rsidR="00AD13EB" w:rsidRPr="00AD13EB" w:rsidRDefault="00AD13EB" w:rsidP="00AD13EB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dla części</w:t>
      </w:r>
      <w:r w:rsidR="00B91D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1: Zadania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1 –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………….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zł brutto (słownie: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złotych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…..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>/100)</w:t>
      </w:r>
      <w:r w:rsidR="00B91D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w tym podatek </w:t>
      </w:r>
      <w:r w:rsid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>w wysokości …%, tj. ……….zł,</w:t>
      </w:r>
      <w:r w:rsidR="0023573E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ar-SA"/>
        </w:rPr>
        <w:footnoteReference w:customMarkFollows="1" w:id="4"/>
        <w:t>*</w:t>
      </w:r>
    </w:p>
    <w:p w:rsidR="00AD13EB" w:rsidRPr="00AD13EB" w:rsidRDefault="00B91DA6" w:rsidP="00AD13EB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dla części 2: Zadania 2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………….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zł brutto (słownie: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złotych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…..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>/100)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AD13EB"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>w tym podatek w wysokości …%, tj. ……….zł,</w:t>
      </w:r>
      <w:r w:rsidR="0023573E" w:rsidRPr="0023573E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ar-SA"/>
        </w:rPr>
        <w:footnoteReference w:customMarkFollows="1" w:id="5"/>
        <w:t>*</w:t>
      </w:r>
    </w:p>
    <w:p w:rsidR="00AD13EB" w:rsidRPr="00AD13EB" w:rsidRDefault="00B91DA6" w:rsidP="00AD13EB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dla części 3: Zadania 3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………….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zł brutto (słownie: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złotych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…..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>/100)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AD13EB"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>w tym podatek w wysokości …%, tj. ……….zł,</w:t>
      </w:r>
      <w:r w:rsidR="0023573E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ar-SA"/>
        </w:rPr>
        <w:footnoteReference w:customMarkFollows="1" w:id="6"/>
        <w:t>*</w:t>
      </w:r>
    </w:p>
    <w:p w:rsidR="00B91DA6" w:rsidRDefault="00B91DA6" w:rsidP="00AD13EB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dla części 4: Zadania 4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………….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zł brutto (słownie: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złotych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…..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>/100)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D531E7" w:rsidRP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>w tym podatek w wysokości …%, tj. ……….zł,</w:t>
      </w:r>
      <w:r w:rsidR="0023573E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ar-SA"/>
        </w:rPr>
        <w:footnoteReference w:customMarkFollows="1" w:id="7"/>
        <w:t>*</w:t>
      </w:r>
    </w:p>
    <w:p w:rsidR="00396ABE" w:rsidRPr="00396ABE" w:rsidRDefault="00396ABE" w:rsidP="00396A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zmiany podatku VAT będzie on naliczany zgodnie z obowiązującymi przepisami. </w:t>
      </w:r>
    </w:p>
    <w:p w:rsidR="00396ABE" w:rsidRPr="00396ABE" w:rsidRDefault="00A558AF" w:rsidP="00396A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Ceny jednostkowe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biletu </w:t>
      </w:r>
      <w:r w:rsidRPr="00A558AF">
        <w:rPr>
          <w:rFonts w:ascii="Times New Roman" w:eastAsia="Times New Roman" w:hAnsi="Times New Roman" w:cs="Times New Roman"/>
          <w:sz w:val="24"/>
          <w:szCs w:val="20"/>
          <w:lang w:eastAsia="ar-SA"/>
        </w:rPr>
        <w:t>nie ulegną podwyższeniu w ciągu roku szkolnego.</w:t>
      </w:r>
    </w:p>
    <w:p w:rsidR="00396ABE" w:rsidRPr="00396ABE" w:rsidRDefault="00396ABE" w:rsidP="00396A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do 0</w:t>
      </w:r>
      <w:r w:rsidR="00653004">
        <w:rPr>
          <w:rFonts w:ascii="Times New Roman" w:eastAsia="Times New Roman" w:hAnsi="Times New Roman" w:cs="Times New Roman"/>
          <w:sz w:val="24"/>
          <w:szCs w:val="20"/>
          <w:lang w:eastAsia="ar-SA"/>
        </w:rPr>
        <w:t>9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września</w:t>
      </w:r>
      <w:r w:rsidR="0065300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2019</w:t>
      </w:r>
      <w:r w:rsid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przedstawi listy imienne uczniów dowożonych na podstawie biletów miesięcznych, na podstawie których Przewoźnik wystawi bilety</w:t>
      </w:r>
      <w:r w:rsidR="00EA010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miesięczne na miesiąc wrzesień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, nota obciążeniowa za w/w bilety miesięczne zosta</w:t>
      </w:r>
      <w:r w:rsidR="00EA010D">
        <w:rPr>
          <w:rFonts w:ascii="Times New Roman" w:eastAsia="Times New Roman" w:hAnsi="Times New Roman" w:cs="Times New Roman"/>
          <w:sz w:val="24"/>
          <w:szCs w:val="20"/>
          <w:lang w:eastAsia="ar-SA"/>
        </w:rPr>
        <w:t>nie wystawiona do 30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września</w:t>
      </w:r>
      <w:r w:rsidR="00EA010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2019</w:t>
      </w:r>
      <w:r w:rsid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 </w:t>
      </w:r>
      <w:r w:rsid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30 dniowym 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terminem płatności.</w:t>
      </w:r>
    </w:p>
    <w:p w:rsidR="00396ABE" w:rsidRPr="00396ABE" w:rsidRDefault="00396ABE" w:rsidP="00396A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W pozostałych miesiącach Zamawiający wy</w:t>
      </w:r>
      <w:r w:rsidR="002A2989">
        <w:rPr>
          <w:rFonts w:ascii="Times New Roman" w:eastAsia="Times New Roman" w:hAnsi="Times New Roman" w:cs="Times New Roman"/>
          <w:sz w:val="24"/>
          <w:szCs w:val="20"/>
          <w:lang w:eastAsia="ar-SA"/>
        </w:rPr>
        <w:t>kupywać będzie dla dowożonych i 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odwożonych uczniów bilety miesięczne szkolne w terminie do końca miesiąca poprzedzającego miesiąc, na który bilety mają obowiązywać.</w:t>
      </w:r>
    </w:p>
    <w:p w:rsidR="00396ABE" w:rsidRPr="00396ABE" w:rsidRDefault="00396ABE" w:rsidP="00396A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dokonywać będzie zakupu biletów na podstawie wystawionej przez Przewoźnika noty obciążeniowej oraz zgodnie z załączonymi każdorazowo wykazami imiennymi uczniów.</w:t>
      </w:r>
    </w:p>
    <w:p w:rsidR="00396ABE" w:rsidRPr="00396ABE" w:rsidRDefault="00396ABE" w:rsidP="00396A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Każda zapłata nastąpi w ciągu 30 dni od przedłożenia faktury, na rachunek bankowy Przewoźnika.</w:t>
      </w:r>
    </w:p>
    <w:p w:rsidR="00396ABE" w:rsidRPr="00396ABE" w:rsidRDefault="00396ABE" w:rsidP="00396A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Spóźnienie w zapłacie spowoduje obowiązek zapłaty odsetek przez Zamawiającego.</w:t>
      </w:r>
    </w:p>
    <w:p w:rsidR="00396ABE" w:rsidRPr="00396ABE" w:rsidRDefault="00396ABE" w:rsidP="00396AB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Uczniowie posiadający wykupione na podstawie niniejszej umowy bilety miesięczne, uprawnieni będą do przejazdów z mie</w:t>
      </w:r>
      <w:r w:rsidR="00C04F2E">
        <w:rPr>
          <w:rFonts w:ascii="Times New Roman" w:eastAsia="Times New Roman" w:hAnsi="Times New Roman" w:cs="Times New Roman"/>
          <w:sz w:val="24"/>
          <w:szCs w:val="20"/>
          <w:lang w:eastAsia="ar-SA"/>
        </w:rPr>
        <w:t>jsca zamieszkania do szkoły i z 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powrotem, uzgodnionymi w harmonogramie ogólnodostępnymi kursami, prowadzonymi przez Przewoźnika.</w:t>
      </w:r>
    </w:p>
    <w:p w:rsidR="00396ABE" w:rsidRDefault="00396ABE" w:rsidP="00396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</w:t>
      </w:r>
    </w:p>
    <w:p w:rsidR="00232E8E" w:rsidRPr="00232E8E" w:rsidRDefault="00232E8E" w:rsidP="00232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2E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6F2941" w:rsidRPr="00F23C28" w:rsidRDefault="006F2941" w:rsidP="00F23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przyjęcia przez Zamawiającego w przetargu zastosowania art. 29 ust. 3a) ustawy Prawo zamówień publicznych klauzuli społecznej (opisanej w rozdz. 3 pkt</w:t>
      </w:r>
      <w:r w:rsidR="00F23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SIWZ) 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cały okres wykonywania przedmiotu umowy zobowiązany jest zatrudniać na podstawie umowy o pracę osoby świadczące pracę związaną z wykonywaniem czynności </w:t>
      </w:r>
      <w:r w:rsidR="00F23C28" w:rsidRPr="00F23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kierowania pojazdami dowożącymi uczniów do szkół</w:t>
      </w:r>
      <w:r w:rsidR="00F23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wraz z opieką </w:t>
      </w:r>
      <w:r w:rsidRPr="00F23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przedmiotu umowy. Wykonywanie prac objętych w/w zakresem zamówienia dotyczy prac osób fizycznych. Wyjątkiem objęte są sytuacje, gdy prace te wykonuje osoba fizyczna prowadząca samodzielnie działalność gospodarczą na podstawie umowy o podwykonawstwo.</w:t>
      </w:r>
    </w:p>
    <w:p w:rsidR="006F2941" w:rsidRPr="006F2941" w:rsidRDefault="006F2941" w:rsidP="006F29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zamawiający uprawniony jest do wykonywania czynności kontrolnych wobec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spełniania przez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wymogu zatrudnienia na podstawie umowy o pracę osób wykonujących wskazane w punkcie 1 czynności. Zamawiający uprawniony jest  w szczególności do: </w:t>
      </w:r>
    </w:p>
    <w:p w:rsidR="006F2941" w:rsidRPr="006F2941" w:rsidRDefault="00F23C28" w:rsidP="00F2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2941"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oceny,</w:t>
      </w:r>
    </w:p>
    <w:p w:rsidR="006F2941" w:rsidRPr="006F2941" w:rsidRDefault="00F23C28" w:rsidP="00F2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2941"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6F2941" w:rsidRPr="006F2941" w:rsidRDefault="00F23C28" w:rsidP="00F2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6F2941"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na miejscu wykonywania przedmiotu umowy.</w:t>
      </w:r>
    </w:p>
    <w:p w:rsidR="006F2941" w:rsidRPr="006F2941" w:rsidRDefault="006F2941" w:rsidP="006F29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na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 wezwanie Zamawiającego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wyznaczonym w tym wezwaniu terminie </w:t>
      </w:r>
      <w:r w:rsidR="00EE19DC" w:rsidRP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 Zamawiającemu wskazane poniżej dowody w celu potwierdzenia spełnienia wymogu zatrudnienia na podstawie umowy o pracę przez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osób wykonujących wskazane w punkcie 1 czynności w trakcie realizacji zamówienia:</w:t>
      </w:r>
    </w:p>
    <w:p w:rsidR="006F2941" w:rsidRPr="006F2941" w:rsidRDefault="006F2941" w:rsidP="006F29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podwykonawcy o zatrudnieniu na podstawie umowy                                         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 osób, rodzaju umowy  o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i wymiaru etatu oraz podpis osoby uprawni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onej do złożenia oświadczenia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 wykonawcy lub podwykonawcy;</w:t>
      </w:r>
    </w:p>
    <w:p w:rsidR="006F2941" w:rsidRPr="006F2941" w:rsidRDefault="006F2941" w:rsidP="006F29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za zgodność z oryginałem odpowiednio przez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kopię umowy/umów o pracę osób wykonujących w trakcie realizacji zamówienia czynności, których dotyczy ww. oświadczenie </w:t>
      </w:r>
      <w:r w:rsidR="00EE19DC" w:rsidRP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podwykonawcy (wraz z dokumentem regulującym zakres obowiązków, jeżeli został sporządzony). Kopia umowy/umów 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zostać zanonimizowana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zapewniający ochronę dany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ch osobowych pracowników (tj. 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bez adresów, nr PESEL pracowników). Imię i nazwisko pracownika nie podlega </w:t>
      </w:r>
      <w:proofErr w:type="spellStart"/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takie jak: data zawarcia umowy, rodzaj umowy o pracę i wymiar etatu powinny być możliwe do zidentyfikowania;</w:t>
      </w:r>
    </w:p>
    <w:p w:rsidR="006F2941" w:rsidRPr="006F2941" w:rsidRDefault="006F2941" w:rsidP="006F29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niespełnienia wymagań w zakresie za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trudnienia w/w osób w związku z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</w:t>
      </w:r>
      <w:r w:rsidR="00F23C2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ienia,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Zamawiającemu kary umowne za nie przedstawienie w terminie informacji o 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pkt. powyżej –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0,2 % wynagrodzenia brutto, za każdy dzień opóźnienia.</w:t>
      </w:r>
    </w:p>
    <w:p w:rsidR="00232E8E" w:rsidRPr="00396ABE" w:rsidRDefault="006F2941" w:rsidP="006F29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osób podle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gających zatrudnieniu zgodnie z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określonymi w ust. 1. Zmiany te nie stanowią zmian umowy.</w:t>
      </w:r>
    </w:p>
    <w:p w:rsidR="00232E8E" w:rsidRPr="00232E8E" w:rsidRDefault="00232E8E" w:rsidP="00232E8E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32E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5</w:t>
      </w:r>
    </w:p>
    <w:p w:rsidR="00232E8E" w:rsidRDefault="00232E8E" w:rsidP="00396AB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396ABE" w:rsidRPr="00396ABE" w:rsidRDefault="00396ABE" w:rsidP="00396AB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Kary umowne</w:t>
      </w:r>
    </w:p>
    <w:p w:rsidR="00396ABE" w:rsidRPr="00396ABE" w:rsidRDefault="00396ABE" w:rsidP="00396A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1.  Kary umowne będą naliczane w następujący sposób:</w:t>
      </w:r>
    </w:p>
    <w:p w:rsidR="00396ABE" w:rsidRPr="00396ABE" w:rsidRDefault="005071FB" w:rsidP="00396ABE">
      <w:pPr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1) 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 zapłaci Zamawiającemu kary umowne:</w:t>
      </w:r>
    </w:p>
    <w:p w:rsidR="005071FB" w:rsidRPr="00F23C28" w:rsidRDefault="00396ABE" w:rsidP="00F23C28">
      <w:pPr>
        <w:numPr>
          <w:ilvl w:val="1"/>
          <w:numId w:val="6"/>
        </w:numPr>
        <w:suppressAutoHyphens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za odstąpienie od umowy z przyczyn zależnych od Przewoźnika, w wysok</w:t>
      </w:r>
      <w:r w:rsidR="005071F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ości 5 % </w:t>
      </w:r>
      <w:r w:rsidR="00F23C28">
        <w:rPr>
          <w:rFonts w:ascii="Times New Roman" w:eastAsia="Times New Roman" w:hAnsi="Times New Roman" w:cs="Times New Roman"/>
          <w:sz w:val="24"/>
          <w:szCs w:val="20"/>
          <w:lang w:eastAsia="ar-SA"/>
        </w:rPr>
        <w:t>wynagrodzenia umownego</w:t>
      </w:r>
      <w:r w:rsidR="00D21EC7" w:rsidRPr="00F23C28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</w:p>
    <w:p w:rsidR="00D21EC7" w:rsidRDefault="00D21EC7" w:rsidP="00D21EC7">
      <w:pPr>
        <w:numPr>
          <w:ilvl w:val="1"/>
          <w:numId w:val="6"/>
        </w:numPr>
        <w:suppressAutoHyphens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 </w:t>
      </w:r>
      <w:r w:rsidRPr="00D21EC7">
        <w:rPr>
          <w:rFonts w:ascii="Times New Roman" w:eastAsia="Times New Roman" w:hAnsi="Times New Roman" w:cs="Times New Roman"/>
          <w:sz w:val="24"/>
          <w:szCs w:val="20"/>
          <w:lang w:eastAsia="ar-SA"/>
        </w:rPr>
        <w:t>opóźnienie w podstawieniu pojazdu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zastępczego, o którym mowa w §</w:t>
      </w:r>
      <w:r w:rsidR="00773DB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558AF">
        <w:rPr>
          <w:rFonts w:ascii="Times New Roman" w:eastAsia="Times New Roman" w:hAnsi="Times New Roman" w:cs="Times New Roman"/>
          <w:sz w:val="24"/>
          <w:szCs w:val="20"/>
          <w:lang w:eastAsia="ar-SA"/>
        </w:rPr>
        <w:t>1 ust. 6</w:t>
      </w:r>
      <w:r w:rsidR="00773DB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 wysokości 200,00 zł</w:t>
      </w:r>
      <w:r w:rsidRPr="00D21E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73DB9">
        <w:rPr>
          <w:rFonts w:ascii="Times New Roman" w:eastAsia="Times New Roman" w:hAnsi="Times New Roman" w:cs="Times New Roman"/>
          <w:sz w:val="24"/>
          <w:szCs w:val="20"/>
          <w:lang w:eastAsia="ar-SA"/>
        </w:rPr>
        <w:t>za każde rozpoczęte 10 minut zwłoki</w:t>
      </w:r>
      <w:r w:rsidRPr="00D21E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D21EC7" w:rsidRPr="00073E4D" w:rsidRDefault="00073E4D" w:rsidP="00944C0A">
      <w:pPr>
        <w:numPr>
          <w:ilvl w:val="1"/>
          <w:numId w:val="6"/>
        </w:numPr>
        <w:suppressAutoHyphens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73E4D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za nieterminowy przewóz dzieci w wysokości 500,00 zł za każdy stwierdzony przypadek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.</w:t>
      </w:r>
    </w:p>
    <w:p w:rsidR="00396ABE" w:rsidRDefault="00396ABE" w:rsidP="00F23C28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Roszczenia o zapłatę kar należnych umownych nie będą pozbawiać Zamawiającego prawa żądania zapłaty odszkodowania uzupełniającego na zasadach ogólnych, jeżeli wysokość ewentualnej szkody przekroczy wysokość zastrzeżonej kary umownej.</w:t>
      </w:r>
    </w:p>
    <w:p w:rsidR="0049005D" w:rsidRDefault="0049005D" w:rsidP="0049005D">
      <w:pPr>
        <w:suppressAutoHyphens/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9005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6</w:t>
      </w:r>
    </w:p>
    <w:p w:rsidR="0049005D" w:rsidRPr="0049005D" w:rsidRDefault="0049005D" w:rsidP="0049005D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Wykonywanie przedmiotu umowy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Przewoźnik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zobowiązany jest do wykonania całości przedmiotu umowy w sposób i na warunkach określonych w niniejszej umowie oraz zgodnie z przepisami prawa, w tym prawa miejscowego.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2.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Wykonawcy wspólnie realizujący przedmiot umowy ponoszą solidarną odpowiedzialność za jej wykonanie i ustanowienie zabezpieczenia jej należytego wykonania.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wykonywania przedmiotu umowy przy pomocy podwykonawców, 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ponosi odpowiedzialność wobec Zamawiającego za wszystkie działania lub zaniechania podwykonawców, jak za własne.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wykonywania przedmiotu umowy przy pomocy podwykonawców, podwykonawcy zobowiązani są do posiadania na dzień zawarcia umowy z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iem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wszelkich wymaganych zezwoleń umożliwiających 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wykonywanie postanowień umowy w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zgodny z jej treścią i odpowiednimi przepisami prawa.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5.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zawrze z podwykonawcą umowę o świadczenie usług, które mają być świadczone przez podwykonawcę pod warunkiem, że Zamawiający nie sprzeciwi się jej zawarciu.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6.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przedłożenia Zamawiając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emu zawartej z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podwykonawcą warunkowej umowy w terminie 3 dni od daty jej zawarcia, jednakże nie później niż w dniu rozpoczęcia świadczenia przez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usług w związku z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realizacją przedmiotu niniejszej umowy.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7.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poinformować Zamaw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iającego w terminie wskazanym w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ust. 6 jaki zakres czynności przedmiotu umowy będzie wykonywany przez podwykonawcę.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8.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 uprawniony jest do zgłoszenia w terminie 10 dni od daty otrzymania umowy opisanej w ust. 6 sprzeciwu co do powierzenia przez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wykonywania usług objętych warunkową umową przez wskazanego w niej podwykonawcę, w sytuacji gdy podwykonawca nie posiada stosownych zezwoleń i wpisów do właściwych rejestrów umożliwiających wykonywanie postanowień umowy w sposób zgodny z 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jej treścią i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odpowiednimi przepisami prawa.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9.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nie wyrażenia przez Zamawiającego sprzeciwu, o którym mowa ust. 8,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zawarcia z podwykonawcą, w terminie 7 dni od daty otrzymania oświadczenia o braku sprzeciwu lub od daty upływu terminu do zgłoszenia sprzeciwu – w zależności co nastąpi pierwsze - umowy o przelew wierzytelności i przelania na rzecz podwykonawcy wierzytelności przypadającej jemu od Zamawiającego z tytułu realizacji powierzonego podwykonawcy przedmiotu niniejszej umowy.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10.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przedłożenia Zamawiającemu jednego egzemplarza podpisanej przez Wykonawcę i podwykonawcę umowy o świadczenie usług (oryginał) oraz oświadczenia podwykonawcy, iż znana jest mu treść niniejszej umowy. Dokumenty te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doręczyć Zamawiającemu w terminie 3 dni od dnia zawarcia umowy z podwykonawcą.</w:t>
      </w:r>
    </w:p>
    <w:p w:rsidR="0049005D" w:rsidRP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11.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Strony zgodnie postanawiają, iż w przypadku gdy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nie wykonuje przedmiotu umowy lub wykonuje go w sposób niezgodny z postanowieniami niniejszej umowy, Zamawiający wezwie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 wykonania lub należytego wykonania przedmiotu umowy i wyznaczy mu w tym celu dodatkowy termin. W przypadku bezskutecznego upływu wyznaczonego przez Zamawiającego terminu, Zamawiający może powierzyć wykonanie przedmiotu umowy innemu podmiotowi, na koszt i ryzyko </w:t>
      </w:r>
      <w:r w:rsidR="00EE19DC" w:rsidRPr="00EE19DC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Zamawiający uprawniony jest do potrącenia z wynagrodzenia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kwoty wynagrodzenia należnego podmiotowi trzeciemu w związku z wykonaniem usługi,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 której mowa w zdaniu drugim.</w:t>
      </w:r>
    </w:p>
    <w:p w:rsidR="0049005D" w:rsidRDefault="0049005D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13.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naprawienia wszelkich szkód powstałych podczas lub w związku z wykonywaniem przedmiotu umowy. </w:t>
      </w:r>
      <w:r w:rsidR="00EE19DC" w:rsidRPr="00EE19DC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ponosi pełną odpowiedzialność wobec Zamawiającego i osób trzecich za szkody w mieniu lub zdrowiu osób trzecich powstałe w okolicznościach opisanych w zdaniu pierwszym.</w:t>
      </w:r>
    </w:p>
    <w:p w:rsidR="00E71A7E" w:rsidRDefault="00E71A7E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E" w:rsidRDefault="00E71A7E" w:rsidP="00490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ar-SA"/>
        </w:rPr>
      </w:pPr>
    </w:p>
    <w:p w:rsidR="00343A07" w:rsidRDefault="00343A07" w:rsidP="00F879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ar-SA"/>
        </w:rPr>
      </w:pPr>
    </w:p>
    <w:p w:rsidR="00396ABE" w:rsidRPr="00343A07" w:rsidRDefault="00396ABE" w:rsidP="00396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31A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§</w:t>
      </w:r>
      <w:r w:rsidR="00932EF4" w:rsidRPr="00931A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7</w:t>
      </w:r>
    </w:p>
    <w:p w:rsidR="00396ABE" w:rsidRPr="00931A2E" w:rsidRDefault="00396ABE" w:rsidP="00396AB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31A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Zmiany w umowie</w:t>
      </w:r>
    </w:p>
    <w:p w:rsidR="00396ABE" w:rsidRPr="00E6608B" w:rsidRDefault="00E6608B" w:rsidP="00E6608B">
      <w:pPr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Zamawiający, poza możliwością zmiany niniejszej umowy w przypadkach określonych 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w art. 144 ust.1 pkt. 2-6) ustawy Prawo zamówień publicznych (</w:t>
      </w:r>
      <w:r w:rsidR="00FB74D0" w:rsidRPr="00E6608B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zgodnie z warunkami określonymi w postanowieniach przepisu art. 144 tej ustawy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– przewiduje również możliwość dokonywania zmian postanowień umowy także w stosunku do treści oferty, 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na podstawie której dokonano wyboru </w:t>
      </w:r>
      <w:r w:rsidR="00FF79CC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>, w poniższych okolicznościach:</w:t>
      </w:r>
    </w:p>
    <w:p w:rsidR="003C5E42" w:rsidRDefault="003C5E42" w:rsidP="00FB74D0">
      <w:pPr>
        <w:pStyle w:val="Akapitzlist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B74D0">
        <w:rPr>
          <w:rFonts w:ascii="Times New Roman" w:eastAsia="Times New Roman" w:hAnsi="Times New Roman" w:cs="Times New Roman"/>
          <w:sz w:val="24"/>
          <w:szCs w:val="20"/>
          <w:lang w:eastAsia="ar-SA"/>
        </w:rPr>
        <w:t>zmiany wysokości wynagrodzenia w razie zmiany st</w:t>
      </w:r>
      <w:r w:rsidR="00FB74D0">
        <w:rPr>
          <w:rFonts w:ascii="Times New Roman" w:eastAsia="Times New Roman" w:hAnsi="Times New Roman" w:cs="Times New Roman"/>
          <w:sz w:val="24"/>
          <w:szCs w:val="20"/>
          <w:lang w:eastAsia="ar-SA"/>
        </w:rPr>
        <w:t>awki podatku od towarów i usług,</w:t>
      </w:r>
    </w:p>
    <w:p w:rsidR="00E55158" w:rsidRDefault="00E55158" w:rsidP="00FB74D0">
      <w:pPr>
        <w:pStyle w:val="Akapitzlist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B74D0">
        <w:rPr>
          <w:rFonts w:ascii="Times New Roman" w:eastAsia="Times New Roman" w:hAnsi="Times New Roman" w:cs="Times New Roman"/>
          <w:sz w:val="24"/>
          <w:szCs w:val="20"/>
          <w:lang w:eastAsia="ar-SA"/>
        </w:rPr>
        <w:t>zmiany ilości dzieci i młodzieży przewożonych na poszczególnych trasach</w:t>
      </w:r>
      <w:r w:rsidR="00FB74D0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</w:p>
    <w:p w:rsidR="00FB74D0" w:rsidRPr="00FB74D0" w:rsidRDefault="00FB74D0" w:rsidP="00FB74D0">
      <w:pPr>
        <w:pStyle w:val="Akapitzlist"/>
        <w:numPr>
          <w:ilvl w:val="0"/>
          <w:numId w:val="13"/>
        </w:num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zmiany</w:t>
      </w:r>
      <w:r w:rsidRPr="00FB74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powszechnie obowiązujących przepisów prawa w zakresie mającym wpływ na realizację przedmiotu zamówienia lub wynikających z prawomocnych orzeczeń lub ostatecznych aktów administracyjnych właściwych organów - w takim zakresie, w jakim będzie to niezbędne w celu dostosowania postanowień Umowy do zaistniałego stanu prawnego l</w:t>
      </w:r>
      <w:bookmarkStart w:id="1" w:name="_GoBack"/>
      <w:bookmarkEnd w:id="1"/>
      <w:r w:rsidRPr="00FB74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ub faktycznego świadczenia usług, </w:t>
      </w:r>
    </w:p>
    <w:p w:rsidR="00FB74D0" w:rsidRPr="00FB74D0" w:rsidRDefault="00FB74D0" w:rsidP="00FB74D0">
      <w:pPr>
        <w:pStyle w:val="Akapitzlist"/>
        <w:numPr>
          <w:ilvl w:val="0"/>
          <w:numId w:val="13"/>
        </w:num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siły wyższej - rozumianej</w:t>
      </w:r>
      <w:r w:rsidRPr="00FB74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jako wystąpienie zdarzenia nadzwyczajnego, zewnętrznego, niemożliwego do przewidzenia i zapobieżenia, którego nie dało się uniknąć nawet przy zachowaniu najwyższej sta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ranności, a które uniemożliwia </w:t>
      </w:r>
      <w:r w:rsidR="00FF79CC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Przewoźnikowi</w:t>
      </w:r>
      <w:r w:rsidRPr="00FB74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396ABE" w:rsidRPr="00396ABE" w:rsidRDefault="00396ABE" w:rsidP="00E6608B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Wszelkie zmiany w umowie pod rygorem nieważności muszą być dokonane w formie pisemnej.</w:t>
      </w:r>
    </w:p>
    <w:p w:rsidR="007808C7" w:rsidRDefault="007808C7" w:rsidP="00396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808C7" w:rsidRDefault="007808C7" w:rsidP="007808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808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8</w:t>
      </w:r>
    </w:p>
    <w:p w:rsidR="007808C7" w:rsidRPr="007808C7" w:rsidRDefault="007808C7" w:rsidP="007808C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80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:rsidR="007808C7" w:rsidRPr="007808C7" w:rsidRDefault="007808C7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trakcie realizacji umowy dojdzie do przekazania 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Przewoźnikowi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niezbędnych do realizacji zamówienia, zamawiający będzie ich administratorem w rozumieniu art. 4 pkt 7 Rozporządzenia PE i Rady (UE) 2016/679 z dnia 27 kwietnia 2016 r. (zwane dalej „Rozporządzeniem”), a </w:t>
      </w:r>
      <w:r w:rsidR="00EE19DC" w:rsidRP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podmiotem przetwarzającym te dane w rozumieniu pkt 8 tego przepisu.</w:t>
      </w:r>
    </w:p>
    <w:p w:rsidR="007808C7" w:rsidRPr="007808C7" w:rsidRDefault="007808C7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powierza 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Przewoźnikowi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, w trybie art. 28 Rozporządzenia dane osobowe do przetwarzania, wyłącznie w celu wykonania przedmiotu niniejszej umowy.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się:</w:t>
      </w:r>
    </w:p>
    <w:p w:rsidR="007808C7" w:rsidRPr="007808C7" w:rsidRDefault="007808C7" w:rsidP="007808C7">
      <w:pPr>
        <w:numPr>
          <w:ilvl w:val="0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7808C7" w:rsidRPr="007808C7" w:rsidRDefault="007808C7" w:rsidP="007808C7">
      <w:pPr>
        <w:numPr>
          <w:ilvl w:val="0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7808C7" w:rsidRPr="007808C7" w:rsidRDefault="007808C7" w:rsidP="007808C7">
      <w:pPr>
        <w:numPr>
          <w:ilvl w:val="0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dołożyć należytej staranności przy przetwarzaniu powierzonych danych osobowych,</w:t>
      </w:r>
    </w:p>
    <w:p w:rsidR="007808C7" w:rsidRPr="007808C7" w:rsidRDefault="007808C7" w:rsidP="007808C7">
      <w:pPr>
        <w:numPr>
          <w:ilvl w:val="0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upoważnień do przetwarzania danych osobowych wszystkim osobom, które będą przetwarzały powierzone dane w celu realizacji niniejszej umowy,</w:t>
      </w:r>
    </w:p>
    <w:p w:rsidR="007808C7" w:rsidRPr="007808C7" w:rsidRDefault="007808C7" w:rsidP="007808C7">
      <w:pPr>
        <w:numPr>
          <w:ilvl w:val="0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zapewnić zachowanie w tajemnicy, (o której mowa w art. 28 ust 3 pkt b Rozporządzenia) przetwarzanych danych przez osoby, które upoważnia do przetwarzania danych osobowych w celu realizacji niniejszej umowy, zarówno w trakcie zatrudnienia ich w Podmiocie przetwarzającym, jak i po jego ustaniu.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wykonaniu przedmiotu zamówienia, w zależności od decyzji Zamawiającego, usuwa lub zwraca Zamawiającemu wszelkie dane osobowe oraz usuwa wszelkie ich istniejące kopie, chyba że prawo Unii lub prawo państwa członkowskiego nakazują przechowywanie danych osobowych.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pomaga Zamawiającemu w niezbędnym zakresie wywiązywać się z obowiązku odpowiadania na żądania osoby, której dane dotyczą oraz wywiązywania się z obowiązków określonych w art. 32-36 Rozporządzenia. 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, po stwierdzeniu naruszenia ochrony danych osobowych bez zbędnej zwłoki zgłasza je administratorowi, nie później niż w ciągu 24 godzin od stwierdzenia naruszenia.</w:t>
      </w:r>
    </w:p>
    <w:p w:rsidR="007808C7" w:rsidRPr="007808C7" w:rsidRDefault="007808C7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Zamawiający, zgodnie z art. 28 ust. 3 pkt h) Rozporządzenia ma prawo kontroli, czy środki zastosowane przez </w:t>
      </w:r>
      <w:r w:rsidR="00FF79CC"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przetwarzaniu i zabezpieczeniu powierzonych danych osobowych spełniają postanowienia umowy, w tym zlecenia jej wykonania audytorowi.</w:t>
      </w:r>
    </w:p>
    <w:p w:rsidR="007808C7" w:rsidRPr="007808C7" w:rsidRDefault="007808C7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realizować będzie prawo kontroli w godzinach pracy </w:t>
      </w:r>
      <w:r w:rsidR="00FF79CC"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informując o kontroli minimum 3 dni przed planowanym jej przeprowadzeniem.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usunięcia uchybień stwierdzonych podczas kontroli w terminie nie dłuższym niż 7 dni. 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 Zamawiającemu wszelkie informacje niezbędne do wykazania spełnienia obowiązków określonych w art. 28 Rozporządzenia.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powierzyć dane osobowe objęte niniejszą umową do dalszego przetwarzania podwykonawcom jedynie w celu wykonania umowy po uzyskaniu uprzedniej pisemnej zgody Zamawiającego.  </w:t>
      </w:r>
    </w:p>
    <w:p w:rsidR="007808C7" w:rsidRPr="007808C7" w:rsidRDefault="007808C7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Podwykonawca, winien spełniać te same gwarancje i obowiązki jakie zostały nałożone na </w:t>
      </w:r>
      <w:r w:rsidR="00FF79CC"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pełną odpowiedzialność wobec Zamawiającego za działanie podwykonawcy w zakresie obowiązku ochrony danych.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niezwłocznego poinformowania Zamawiającego o jakimkolwiek postępowaniu, w szczególności administracyjnym lub sądowym, dotyczącym przetwarzania przez </w:t>
      </w: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określonych w umowie, o jakiejkolwiek decyzji administracyjnej lub orzeczeniu dotyczącym przetwarzania tych danych, skierowanych do </w:t>
      </w: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o wszelkich planowanych, o ile są wiadome, lub realizowanych kontrolach i inspekcjach dotyczących przetwarzania danych osobowych, w szczególności prowadzonych przez inspektorów upoważnionych Prezesa Urzędu Ochrony Danych Osobowych</w:t>
      </w:r>
    </w:p>
    <w:p w:rsidR="007808C7" w:rsidRPr="007808C7" w:rsidRDefault="00FF79CC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7808C7" w:rsidRDefault="007808C7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oświadcza, że w związku ze zobowiązaniem do zachowania w tajemnicy danych poufnych nie będą one wykorzystywane, ujawniane ani 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udostępniane w innym celu niż wykonanie Umowy, chyba że konieczność ujawnienia posiadanych informacji wynika  z obowiązujących przepisów prawa lub Umowy.</w:t>
      </w:r>
    </w:p>
    <w:p w:rsidR="007808C7" w:rsidRPr="007808C7" w:rsidRDefault="007808C7" w:rsidP="007808C7">
      <w:pPr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paragrafem, zastosowanie będą miały przepisy Kodeksu cywilnego oraz Rozporządzenia.</w:t>
      </w:r>
    </w:p>
    <w:p w:rsidR="00396ABE" w:rsidRPr="00396ABE" w:rsidRDefault="00396ABE" w:rsidP="00396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808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9</w:t>
      </w:r>
    </w:p>
    <w:p w:rsidR="00396ABE" w:rsidRPr="00396ABE" w:rsidRDefault="00396ABE" w:rsidP="00396AB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Odstąpienie od umowy i postanowienia końcowe</w:t>
      </w:r>
    </w:p>
    <w:p w:rsidR="00396ABE" w:rsidRPr="00396ABE" w:rsidRDefault="00396ABE" w:rsidP="00396ABE">
      <w:pPr>
        <w:numPr>
          <w:ilvl w:val="0"/>
          <w:numId w:val="8"/>
        </w:numPr>
        <w:tabs>
          <w:tab w:val="num" w:pos="7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Zamawiającemu przysługuje prawo do odstąpienia od umowy, gdy wystąpi istotna zmiana okoliczności powodująca, że wykonanie umowy nie leży w interesie publicznym, czego nie można było przewidzieć w chwili zawarcia umowy i Zamawiający odstąpił od umowy w terminie jednego miesiąca od powzięcia wiadomości o powyższych okolicznościach, w takim przypadku Przewoźnik może żądać jedynie wynagrodzenia należnego mu z tytułu wykonania części umowy;</w:t>
      </w:r>
    </w:p>
    <w:p w:rsidR="00396ABE" w:rsidRPr="00396ABE" w:rsidRDefault="00396ABE" w:rsidP="00396ABE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Przewoźnikowi przysługuje prawo odstąpienia od umowy, jeżeli Zamawiający nie wywiązuje się z obowiązku zapłaty not obciążeniowych po upływie 30 dni kalendarzowych od terminu zapłaty, pomimo wezwania wystosowanego przez Przewoźnika złożonego na piśmie.</w:t>
      </w:r>
    </w:p>
    <w:p w:rsidR="00396ABE" w:rsidRPr="00396ABE" w:rsidRDefault="00396ABE" w:rsidP="00396ABE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Odstąpienie od umowy, o którym mowa w ust. 1 i 2, powinno nastąpić w formie pisemnej i powinno zawierać uzasadnienie pod rygorem nieważności takiego oświadczenia.</w:t>
      </w:r>
    </w:p>
    <w:p w:rsidR="00396ABE" w:rsidRPr="00396ABE" w:rsidRDefault="00396ABE" w:rsidP="00396AB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Strona, z której winy zostało dokonane odstąpienie od umowy, poniesie koszty wynikłe z odstąpienia od umowy.</w:t>
      </w:r>
    </w:p>
    <w:p w:rsidR="00396ABE" w:rsidRPr="00396ABE" w:rsidRDefault="00396ABE" w:rsidP="00396AB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Przyczyny niezależne od Przewoźnika, tj. niekorzystne warunki atmosferyczne, drogowe, wypadki komunikacyjne, itp. oraz związane z tym opóźnienia kursów nie będą stanowiły podstawy do rozwiązania przez Zamawiającego niniejszej umowy.</w:t>
      </w:r>
    </w:p>
    <w:p w:rsidR="00396ABE" w:rsidRPr="00396ABE" w:rsidRDefault="00396ABE" w:rsidP="00396AB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 na bieżąco zabiegał będzie 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w Zarządach Dróg Wojewódzkich i 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Powiatowych o utrzymanie przejezdności dróg w okresie zimowym.</w:t>
      </w:r>
    </w:p>
    <w:p w:rsidR="00396ABE" w:rsidRPr="00396ABE" w:rsidRDefault="00396ABE" w:rsidP="00396AB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Strony ustalają, ze w sprawach nieuregulowanych w niniejszej umowie będą miały zastosowanie przepisy ustawy prawo zamówień publicznych i kodeksu cywilnego oraz w sprawach procesowych, przepisy kodeksu postępowania cywilnego.</w:t>
      </w:r>
    </w:p>
    <w:p w:rsidR="00396ABE" w:rsidRPr="00396ABE" w:rsidRDefault="00396ABE" w:rsidP="00396AB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Strony umowy zobowiązują się do niezwłocznego powiadomienia o każdej zmianie adresu lub numeru telefonu.</w:t>
      </w:r>
    </w:p>
    <w:p w:rsidR="00396ABE" w:rsidRPr="00396ABE" w:rsidRDefault="00494169" w:rsidP="00396AB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94169">
        <w:rPr>
          <w:rFonts w:ascii="Times New Roman" w:eastAsia="Times New Roman" w:hAnsi="Times New Roman" w:cs="Times New Roman"/>
          <w:sz w:val="24"/>
          <w:szCs w:val="20"/>
          <w:lang w:eastAsia="ar-SA"/>
        </w:rPr>
        <w:t>Spory wynikłe na tle realizacji niniejszej umowy będą rozstrzygane przez właściwy dla siedziby Zamawiającego Sąd Powszechny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396ABE" w:rsidRPr="00396ABE" w:rsidRDefault="00D531E7" w:rsidP="00D531E7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Umowę sporządzono w 3-ch jednobrzmiących egzemplarzach, w tym 2 egz. dla Zamawiającego i 1 egzemplarz dla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 w:rsidRP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396ABE" w:rsidRPr="00396ABE" w:rsidRDefault="00396ABE" w:rsidP="00396A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396ABE" w:rsidTr="0004120A">
        <w:trPr>
          <w:cantSplit/>
        </w:trPr>
        <w:tc>
          <w:tcPr>
            <w:tcW w:w="6439" w:type="dxa"/>
            <w:hideMark/>
          </w:tcPr>
          <w:p w:rsidR="00396ABE" w:rsidRPr="00396ABE" w:rsidRDefault="00396ABE" w:rsidP="00396ABE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396A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396ABE" w:rsidRDefault="00396ABE" w:rsidP="00396ABE">
            <w:pPr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396A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PRZEWOŹNIK</w:t>
            </w:r>
          </w:p>
        </w:tc>
      </w:tr>
      <w:tr w:rsidR="00396ABE" w:rsidRPr="00396ABE" w:rsidTr="0004120A">
        <w:trPr>
          <w:cantSplit/>
        </w:trPr>
        <w:tc>
          <w:tcPr>
            <w:tcW w:w="6439" w:type="dxa"/>
          </w:tcPr>
          <w:p w:rsidR="00396ABE" w:rsidRPr="00396ABE" w:rsidRDefault="00396ABE" w:rsidP="00396A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</w:tcPr>
          <w:p w:rsidR="00396ABE" w:rsidRPr="00396ABE" w:rsidRDefault="00396ABE" w:rsidP="00396AB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31A2E" w:rsidRPr="00396ABE" w:rsidTr="0004120A">
        <w:trPr>
          <w:cantSplit/>
        </w:trPr>
        <w:tc>
          <w:tcPr>
            <w:tcW w:w="6439" w:type="dxa"/>
          </w:tcPr>
          <w:p w:rsidR="00931A2E" w:rsidRPr="00396ABE" w:rsidRDefault="00931A2E" w:rsidP="00396A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3544" w:type="dxa"/>
          </w:tcPr>
          <w:p w:rsidR="00931A2E" w:rsidRPr="00396ABE" w:rsidRDefault="00931A2E" w:rsidP="00396A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</w:tbl>
    <w:p w:rsidR="004A5944" w:rsidRDefault="004A5944"/>
    <w:sectPr w:rsidR="004A5944" w:rsidSect="0023573E">
      <w:footerReference w:type="default" r:id="rId8"/>
      <w:footnotePr>
        <w:numFmt w:val="chicago"/>
      </w:footnotePr>
      <w:pgSz w:w="11900" w:h="16838"/>
      <w:pgMar w:top="1440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24" w:rsidRDefault="00C44424" w:rsidP="00E640BC">
      <w:pPr>
        <w:spacing w:after="0" w:line="240" w:lineRule="auto"/>
      </w:pPr>
      <w:r>
        <w:separator/>
      </w:r>
    </w:p>
  </w:endnote>
  <w:endnote w:type="continuationSeparator" w:id="0">
    <w:p w:rsidR="00C44424" w:rsidRDefault="00C44424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/>
    <w:sdtContent>
      <w:p w:rsidR="00635A34" w:rsidRDefault="00635A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08B">
          <w:rPr>
            <w:noProof/>
          </w:rPr>
          <w:t>8</w:t>
        </w:r>
        <w: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24" w:rsidRDefault="00C44424" w:rsidP="00E640BC">
      <w:pPr>
        <w:spacing w:after="0" w:line="240" w:lineRule="auto"/>
      </w:pPr>
      <w:r>
        <w:separator/>
      </w:r>
    </w:p>
  </w:footnote>
  <w:footnote w:type="continuationSeparator" w:id="0">
    <w:p w:rsidR="00C44424" w:rsidRDefault="00C44424" w:rsidP="00E640BC">
      <w:pPr>
        <w:spacing w:after="0" w:line="240" w:lineRule="auto"/>
      </w:pPr>
      <w:r>
        <w:continuationSeparator/>
      </w:r>
    </w:p>
  </w:footnote>
  <w:footnote w:id="1">
    <w:p w:rsidR="00E640BC" w:rsidRDefault="00DC54CB">
      <w:pPr>
        <w:pStyle w:val="Tekstprzypisudolnego"/>
      </w:pPr>
      <w:r w:rsidRPr="00DC54CB">
        <w:rPr>
          <w:rStyle w:val="Odwoanieprzypisudolnego"/>
          <w:sz w:val="28"/>
          <w:szCs w:val="28"/>
        </w:rPr>
        <w:t>*</w:t>
      </w:r>
      <w:r w:rsidR="00E640BC">
        <w:t xml:space="preserve"> Niepotrzebne skreślić</w:t>
      </w:r>
    </w:p>
  </w:footnote>
  <w:footnote w:id="2">
    <w:p w:rsidR="00DE5167" w:rsidRDefault="00DE5167">
      <w:pPr>
        <w:pStyle w:val="Tekstprzypisudolnego"/>
        <w:rPr>
          <w:rStyle w:val="Odwoanieprzypisudolnego"/>
        </w:rPr>
      </w:pPr>
    </w:p>
    <w:p w:rsidR="006E4D13" w:rsidRDefault="006E4D13">
      <w:pPr>
        <w:pStyle w:val="Tekstprzypisudolnego"/>
      </w:pPr>
    </w:p>
  </w:footnote>
  <w:footnote w:id="3">
    <w:p w:rsidR="003E6106" w:rsidRDefault="00931A2E">
      <w:pPr>
        <w:pStyle w:val="Tekstprzypisudolnego"/>
      </w:pPr>
      <w:r>
        <w:t xml:space="preserve">* </w:t>
      </w:r>
      <w:r>
        <w:t>Niepotrzebne skreślić</w:t>
      </w:r>
    </w:p>
  </w:footnote>
  <w:footnote w:id="4">
    <w:p w:rsidR="0023573E" w:rsidRDefault="0023573E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5">
    <w:p w:rsidR="0023573E" w:rsidRDefault="0023573E">
      <w:pPr>
        <w:pStyle w:val="Tekstprzypisudolnego"/>
      </w:pPr>
    </w:p>
  </w:footnote>
  <w:footnote w:id="6">
    <w:p w:rsidR="0023573E" w:rsidRDefault="0023573E">
      <w:pPr>
        <w:pStyle w:val="Tekstprzypisudolnego"/>
      </w:pPr>
    </w:p>
  </w:footnote>
  <w:footnote w:id="7">
    <w:p w:rsidR="0023573E" w:rsidRDefault="002357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51AB88"/>
    <w:multiLevelType w:val="hybridMultilevel"/>
    <w:tmpl w:val="D37E7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99FAFA"/>
    <w:multiLevelType w:val="hybridMultilevel"/>
    <w:tmpl w:val="255BC9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96342D5"/>
    <w:multiLevelType w:val="hybridMultilevel"/>
    <w:tmpl w:val="2A78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58A7"/>
    <w:multiLevelType w:val="hybridMultilevel"/>
    <w:tmpl w:val="D4288F2E"/>
    <w:lvl w:ilvl="0" w:tplc="55F05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0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1B34249"/>
    <w:multiLevelType w:val="singleLevel"/>
    <w:tmpl w:val="4DC00C48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3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54B0A"/>
    <w:multiLevelType w:val="hybridMultilevel"/>
    <w:tmpl w:val="00E6C7FC"/>
    <w:lvl w:ilvl="0" w:tplc="5C1AD38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  <w:lvlOverride w:ilvl="0">
      <w:startOverride w:val="1"/>
    </w:lvlOverride>
  </w:num>
  <w:num w:numId="9">
    <w:abstractNumId w:val="9"/>
    <w:lvlOverride w:ilvl="0">
      <w:startOverride w:val="4"/>
    </w:lvlOverride>
  </w:num>
  <w:num w:numId="10">
    <w:abstractNumId w:val="15"/>
  </w:num>
  <w:num w:numId="11">
    <w:abstractNumId w:val="11"/>
  </w:num>
  <w:num w:numId="12">
    <w:abstractNumId w:val="13"/>
  </w:num>
  <w:num w:numId="13">
    <w:abstractNumId w:val="14"/>
  </w:num>
  <w:num w:numId="14">
    <w:abstractNumId w:val="1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BE"/>
    <w:rsid w:val="0004120A"/>
    <w:rsid w:val="0006584C"/>
    <w:rsid w:val="00073E4D"/>
    <w:rsid w:val="0008625A"/>
    <w:rsid w:val="000F7E03"/>
    <w:rsid w:val="0012012D"/>
    <w:rsid w:val="001468F4"/>
    <w:rsid w:val="00164B3B"/>
    <w:rsid w:val="00232E8E"/>
    <w:rsid w:val="0023573E"/>
    <w:rsid w:val="002A2989"/>
    <w:rsid w:val="002D3599"/>
    <w:rsid w:val="002F26D7"/>
    <w:rsid w:val="003275D9"/>
    <w:rsid w:val="00343A07"/>
    <w:rsid w:val="00383BF1"/>
    <w:rsid w:val="00396ABE"/>
    <w:rsid w:val="003C5E42"/>
    <w:rsid w:val="003E6106"/>
    <w:rsid w:val="003F636F"/>
    <w:rsid w:val="00475A8E"/>
    <w:rsid w:val="0049005D"/>
    <w:rsid w:val="00494169"/>
    <w:rsid w:val="00496207"/>
    <w:rsid w:val="004A5944"/>
    <w:rsid w:val="005071FB"/>
    <w:rsid w:val="00635A34"/>
    <w:rsid w:val="00644094"/>
    <w:rsid w:val="00653004"/>
    <w:rsid w:val="00684231"/>
    <w:rsid w:val="006E4D13"/>
    <w:rsid w:val="006F2941"/>
    <w:rsid w:val="00717ACC"/>
    <w:rsid w:val="00773DB9"/>
    <w:rsid w:val="007808C7"/>
    <w:rsid w:val="007C4C0A"/>
    <w:rsid w:val="00862C16"/>
    <w:rsid w:val="00885203"/>
    <w:rsid w:val="008C38D2"/>
    <w:rsid w:val="00931A2E"/>
    <w:rsid w:val="00931CF0"/>
    <w:rsid w:val="00932EF4"/>
    <w:rsid w:val="00944C0A"/>
    <w:rsid w:val="009905FD"/>
    <w:rsid w:val="00A558AF"/>
    <w:rsid w:val="00A84257"/>
    <w:rsid w:val="00AB0613"/>
    <w:rsid w:val="00AD13EB"/>
    <w:rsid w:val="00AF0671"/>
    <w:rsid w:val="00B91DA6"/>
    <w:rsid w:val="00B95852"/>
    <w:rsid w:val="00BC2E5F"/>
    <w:rsid w:val="00BD4E5B"/>
    <w:rsid w:val="00BF6D8F"/>
    <w:rsid w:val="00C04F2E"/>
    <w:rsid w:val="00C44424"/>
    <w:rsid w:val="00C81BE6"/>
    <w:rsid w:val="00CE329C"/>
    <w:rsid w:val="00D21EC7"/>
    <w:rsid w:val="00D26F4F"/>
    <w:rsid w:val="00D531E7"/>
    <w:rsid w:val="00D568E9"/>
    <w:rsid w:val="00DC54CB"/>
    <w:rsid w:val="00DE5167"/>
    <w:rsid w:val="00E55158"/>
    <w:rsid w:val="00E640BC"/>
    <w:rsid w:val="00E6608B"/>
    <w:rsid w:val="00E71A7E"/>
    <w:rsid w:val="00E8184A"/>
    <w:rsid w:val="00EA010D"/>
    <w:rsid w:val="00EE19DC"/>
    <w:rsid w:val="00EF3B71"/>
    <w:rsid w:val="00F0591A"/>
    <w:rsid w:val="00F232DB"/>
    <w:rsid w:val="00F23C28"/>
    <w:rsid w:val="00F613FB"/>
    <w:rsid w:val="00F61668"/>
    <w:rsid w:val="00F87985"/>
    <w:rsid w:val="00FB74D0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DA9BE-C467-4139-AEF4-260253F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B72F-BF6A-4ACA-A761-CE40DAD8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3110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25</cp:revision>
  <dcterms:created xsi:type="dcterms:W3CDTF">2017-07-03T08:21:00Z</dcterms:created>
  <dcterms:modified xsi:type="dcterms:W3CDTF">2019-07-24T07:12:00Z</dcterms:modified>
</cp:coreProperties>
</file>